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B93" w:rsidRDefault="00987B93" w:rsidP="00987B9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РУБРИКА</w:t>
      </w:r>
    </w:p>
    <w:p w:rsidR="00987B93" w:rsidRDefault="00987B93" w:rsidP="00987B9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«СОВЕТЫ ПСИХОЛОГА»</w:t>
      </w:r>
    </w:p>
    <w:p w:rsidR="00987B93" w:rsidRDefault="00987B93" w:rsidP="00987B93">
      <w:pPr>
        <w:jc w:val="center"/>
        <w:rPr>
          <w:b/>
          <w:sz w:val="72"/>
          <w:szCs w:val="72"/>
        </w:rPr>
      </w:pPr>
    </w:p>
    <w:p w:rsidR="00987B93" w:rsidRDefault="00987B93" w:rsidP="00987B93">
      <w:pPr>
        <w:jc w:val="center"/>
        <w:rPr>
          <w:b/>
          <w:sz w:val="72"/>
          <w:szCs w:val="72"/>
        </w:rPr>
      </w:pPr>
    </w:p>
    <w:p w:rsidR="00987B93" w:rsidRDefault="00987B93" w:rsidP="00987B93">
      <w:pPr>
        <w:jc w:val="center"/>
        <w:rPr>
          <w:b/>
          <w:sz w:val="72"/>
          <w:szCs w:val="72"/>
        </w:rPr>
      </w:pPr>
    </w:p>
    <w:p w:rsidR="00987B93" w:rsidRDefault="00987B93" w:rsidP="00987B93">
      <w:pPr>
        <w:jc w:val="center"/>
        <w:rPr>
          <w:b/>
          <w:sz w:val="72"/>
          <w:szCs w:val="72"/>
        </w:rPr>
      </w:pPr>
    </w:p>
    <w:p w:rsidR="00987B93" w:rsidRDefault="00987B93" w:rsidP="00987B93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ГИПЕРАКТИВНЫЕ</w:t>
      </w:r>
    </w:p>
    <w:p w:rsidR="00987B93" w:rsidRDefault="00987B93" w:rsidP="00987B93">
      <w:pPr>
        <w:rPr>
          <w:b/>
          <w:sz w:val="96"/>
          <w:szCs w:val="96"/>
          <w:u w:val="single"/>
        </w:rPr>
      </w:pPr>
    </w:p>
    <w:p w:rsidR="00987B93" w:rsidRDefault="00987B93" w:rsidP="00987B93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ДЕТИ</w:t>
      </w:r>
    </w:p>
    <w:p w:rsidR="00987B93" w:rsidRDefault="00987B93" w:rsidP="00987B93">
      <w:pPr>
        <w:jc w:val="both"/>
        <w:rPr>
          <w:b/>
          <w:sz w:val="96"/>
          <w:szCs w:val="96"/>
        </w:rPr>
      </w:pPr>
    </w:p>
    <w:p w:rsidR="00987B93" w:rsidRDefault="00987B93" w:rsidP="00987B93">
      <w:pPr>
        <w:jc w:val="both"/>
        <w:rPr>
          <w:b/>
          <w:sz w:val="96"/>
          <w:szCs w:val="96"/>
        </w:rPr>
      </w:pPr>
    </w:p>
    <w:p w:rsidR="00987B93" w:rsidRDefault="00987B93" w:rsidP="00987B93">
      <w:pPr>
        <w:jc w:val="both"/>
        <w:rPr>
          <w:b/>
          <w:sz w:val="96"/>
          <w:szCs w:val="96"/>
        </w:rPr>
      </w:pPr>
    </w:p>
    <w:p w:rsidR="00987B93" w:rsidRDefault="00987B93" w:rsidP="00987B93">
      <w:pPr>
        <w:jc w:val="both"/>
        <w:rPr>
          <w:b/>
          <w:sz w:val="32"/>
          <w:szCs w:val="32"/>
        </w:rPr>
      </w:pPr>
    </w:p>
    <w:p w:rsidR="00987B93" w:rsidRDefault="00987B93" w:rsidP="00987B93">
      <w:pPr>
        <w:jc w:val="both"/>
        <w:rPr>
          <w:b/>
          <w:sz w:val="32"/>
          <w:szCs w:val="32"/>
        </w:rPr>
      </w:pPr>
    </w:p>
    <w:p w:rsidR="00987B93" w:rsidRDefault="00987B93" w:rsidP="00987B93">
      <w:pPr>
        <w:jc w:val="both"/>
        <w:rPr>
          <w:b/>
          <w:sz w:val="32"/>
          <w:szCs w:val="32"/>
        </w:rPr>
      </w:pPr>
    </w:p>
    <w:p w:rsidR="00987B93" w:rsidRDefault="00987B93" w:rsidP="00987B93">
      <w:pPr>
        <w:jc w:val="both"/>
        <w:rPr>
          <w:b/>
          <w:sz w:val="32"/>
          <w:szCs w:val="32"/>
        </w:rPr>
      </w:pPr>
    </w:p>
    <w:p w:rsidR="00987B93" w:rsidRDefault="00987B93" w:rsidP="00987B93">
      <w:pPr>
        <w:jc w:val="both"/>
        <w:rPr>
          <w:b/>
          <w:sz w:val="32"/>
          <w:szCs w:val="32"/>
        </w:rPr>
      </w:pPr>
    </w:p>
    <w:p w:rsidR="00987B93" w:rsidRDefault="00987B93" w:rsidP="00987B93">
      <w:pPr>
        <w:jc w:val="both"/>
        <w:rPr>
          <w:b/>
          <w:sz w:val="32"/>
          <w:szCs w:val="32"/>
        </w:rPr>
      </w:pPr>
    </w:p>
    <w:p w:rsidR="00987B93" w:rsidRDefault="00987B93" w:rsidP="00987B93">
      <w:pPr>
        <w:jc w:val="both"/>
        <w:rPr>
          <w:b/>
          <w:sz w:val="32"/>
          <w:szCs w:val="32"/>
        </w:rPr>
      </w:pPr>
    </w:p>
    <w:p w:rsidR="00987B93" w:rsidRDefault="00987B93" w:rsidP="00987B93">
      <w:pPr>
        <w:rPr>
          <w:b/>
          <w:sz w:val="32"/>
          <w:szCs w:val="32"/>
        </w:rPr>
      </w:pPr>
    </w:p>
    <w:p w:rsidR="00987B93" w:rsidRDefault="00987B93" w:rsidP="00987B93">
      <w:pPr>
        <w:rPr>
          <w:b/>
          <w:sz w:val="32"/>
          <w:szCs w:val="32"/>
        </w:rPr>
      </w:pPr>
    </w:p>
    <w:p w:rsidR="00987B93" w:rsidRDefault="00987B93" w:rsidP="00987B93">
      <w:pPr>
        <w:rPr>
          <w:b/>
          <w:sz w:val="32"/>
          <w:szCs w:val="32"/>
        </w:rPr>
      </w:pPr>
    </w:p>
    <w:p w:rsidR="00987B93" w:rsidRPr="00987B93" w:rsidRDefault="00447A37" w:rsidP="00987B93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 xml:space="preserve">    </w:t>
      </w:r>
      <w:r w:rsidR="00987B93" w:rsidRPr="00987B93">
        <w:rPr>
          <w:sz w:val="32"/>
          <w:szCs w:val="32"/>
          <w:u w:val="single"/>
        </w:rPr>
        <w:t>В основе поведения в сторону гипердинамического развития лежат врожденные нарушения деятельности ЦНС, минимальные органические поражения головного мозга,</w:t>
      </w:r>
    </w:p>
    <w:p w:rsidR="00987B93" w:rsidRDefault="00987B93" w:rsidP="00987B93">
      <w:pPr>
        <w:jc w:val="both"/>
        <w:rPr>
          <w:sz w:val="32"/>
          <w:szCs w:val="32"/>
          <w:u w:val="single"/>
        </w:rPr>
      </w:pPr>
      <w:r w:rsidRPr="00987B93">
        <w:rPr>
          <w:sz w:val="32"/>
          <w:szCs w:val="32"/>
          <w:u w:val="single"/>
        </w:rPr>
        <w:t>родовые травмы различной тяжести, кислородное голодание плода во время беременности, некоторые перенесенные матерью заболевания.</w:t>
      </w:r>
    </w:p>
    <w:p w:rsidR="00447A37" w:rsidRPr="00447A37" w:rsidRDefault="00447A37" w:rsidP="00987B93">
      <w:pPr>
        <w:jc w:val="both"/>
        <w:rPr>
          <w:sz w:val="32"/>
          <w:szCs w:val="32"/>
        </w:rPr>
      </w:pPr>
      <w:r w:rsidRPr="00447A37">
        <w:rPr>
          <w:b/>
          <w:sz w:val="32"/>
          <w:szCs w:val="32"/>
        </w:rPr>
        <w:t xml:space="preserve">   Обязательно</w:t>
      </w:r>
      <w:r>
        <w:rPr>
          <w:sz w:val="32"/>
          <w:szCs w:val="32"/>
        </w:rPr>
        <w:t xml:space="preserve"> обращайтесь за советами при воспитании гиперактивного ребенка к педиатру, педагогу, обязательно к психологу, а главное – к психоневрологу.</w:t>
      </w:r>
    </w:p>
    <w:p w:rsidR="00447A37" w:rsidRPr="00987B93" w:rsidRDefault="00447A37" w:rsidP="00987B93">
      <w:pPr>
        <w:jc w:val="both"/>
        <w:rPr>
          <w:sz w:val="32"/>
          <w:szCs w:val="32"/>
          <w:u w:val="single"/>
        </w:rPr>
      </w:pPr>
    </w:p>
    <w:p w:rsidR="00987B93" w:rsidRDefault="00987B93" w:rsidP="00987B93">
      <w:pPr>
        <w:rPr>
          <w:b/>
          <w:sz w:val="28"/>
          <w:szCs w:val="28"/>
        </w:rPr>
      </w:pPr>
    </w:p>
    <w:p w:rsidR="00987B93" w:rsidRDefault="00987B93" w:rsidP="00987B93">
      <w:pPr>
        <w:jc w:val="center"/>
        <w:rPr>
          <w:b/>
          <w:sz w:val="32"/>
          <w:szCs w:val="32"/>
        </w:rPr>
      </w:pPr>
      <w:r w:rsidRPr="00987B93">
        <w:rPr>
          <w:b/>
          <w:sz w:val="32"/>
          <w:szCs w:val="32"/>
        </w:rPr>
        <w:t>Возможные причины неорганического характера:</w:t>
      </w:r>
    </w:p>
    <w:p w:rsidR="00987B93" w:rsidRDefault="00987B93" w:rsidP="00987B93">
      <w:pPr>
        <w:jc w:val="center"/>
        <w:rPr>
          <w:b/>
          <w:sz w:val="32"/>
          <w:szCs w:val="32"/>
        </w:rPr>
      </w:pPr>
    </w:p>
    <w:p w:rsidR="00987B93" w:rsidRDefault="00987B93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Неблагоприятная обстановка в семье, чрезмерная требовательность, строгость, принципиальность родителей или других взрослых, их грубость или непоследовательность поведения.</w:t>
      </w:r>
    </w:p>
    <w:p w:rsidR="00987B93" w:rsidRDefault="00987B93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Реакция детей на запреты бегать, прыгать, переходящая в тревожное состояние</w:t>
      </w:r>
      <w:r w:rsidR="0051511B">
        <w:rPr>
          <w:sz w:val="32"/>
          <w:szCs w:val="32"/>
        </w:rPr>
        <w:t>, раздражительность.</w:t>
      </w:r>
    </w:p>
    <w:p w:rsidR="0051511B" w:rsidRDefault="0051511B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Постепенно приучать детей к усидчивости, чаще предлагать им занятия, требующие терпения, и такие же игры.</w:t>
      </w:r>
    </w:p>
    <w:p w:rsidR="0051511B" w:rsidRDefault="0051511B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Раскраски, мозаики, аппликации, конструкторы, настольные игры на несколько участников.</w:t>
      </w:r>
    </w:p>
    <w:p w:rsidR="0051511B" w:rsidRDefault="0051511B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Как можно больше действовать руками: примерять, ощупывать, прикидывать, сравнивать – и только после этих пробных действий делать выводы, а не просто обсуждать задания со взрослыми.</w:t>
      </w:r>
    </w:p>
    <w:p w:rsidR="0051511B" w:rsidRDefault="0051511B" w:rsidP="00987B93">
      <w:pPr>
        <w:jc w:val="both"/>
        <w:rPr>
          <w:sz w:val="32"/>
          <w:szCs w:val="32"/>
        </w:rPr>
      </w:pPr>
    </w:p>
    <w:p w:rsidR="0051511B" w:rsidRPr="0051511B" w:rsidRDefault="0051511B" w:rsidP="0051511B">
      <w:pPr>
        <w:jc w:val="center"/>
        <w:rPr>
          <w:b/>
          <w:sz w:val="32"/>
          <w:szCs w:val="32"/>
        </w:rPr>
      </w:pPr>
      <w:r w:rsidRPr="0051511B">
        <w:rPr>
          <w:b/>
          <w:sz w:val="32"/>
          <w:szCs w:val="32"/>
        </w:rPr>
        <w:t>Как надо вести себя родителям с гиперактивным ребенком</w:t>
      </w:r>
    </w:p>
    <w:p w:rsidR="0051511B" w:rsidRDefault="0051511B" w:rsidP="00987B93">
      <w:pPr>
        <w:jc w:val="both"/>
        <w:rPr>
          <w:sz w:val="32"/>
          <w:szCs w:val="32"/>
        </w:rPr>
      </w:pPr>
    </w:p>
    <w:p w:rsidR="0051511B" w:rsidRDefault="0051511B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Узнать причину гиперактивности ребенка. Проконсультироваться с нужным специалистом: болезнь это или нет. Нередко у гиперактивного ребенка в анамнезе есть родовая травма. Нередко гипердинамичность – это следствие ММД (минимальной мозговой деятельности)</w:t>
      </w:r>
    </w:p>
    <w:p w:rsidR="0051511B" w:rsidRDefault="0051511B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B251C">
        <w:rPr>
          <w:sz w:val="32"/>
          <w:szCs w:val="32"/>
        </w:rPr>
        <w:t>Если гиперактивность обусловлена болезнью, необходимо строго выполнять все предписания врача и правильно дозировать лекарственные средства.</w:t>
      </w:r>
    </w:p>
    <w:p w:rsidR="008B251C" w:rsidRDefault="008B251C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Все то, что может вызвать в доме «любознательность» ребенка, последствием которой будет детский травматизм, родители должны </w:t>
      </w:r>
      <w:r>
        <w:rPr>
          <w:sz w:val="32"/>
          <w:szCs w:val="32"/>
        </w:rPr>
        <w:lastRenderedPageBreak/>
        <w:t>убрать хотя бы из поля зрения проказника, лишив его возможности соблазна.</w:t>
      </w:r>
    </w:p>
    <w:p w:rsidR="008B251C" w:rsidRDefault="008B251C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Лекарственные средства, даже выписанные специально для ребенка, не говоря уже о других, хранящихся в квартире, должны быть спрятаны в надежном месте и, если можно, заперты на ключ.</w:t>
      </w:r>
    </w:p>
    <w:p w:rsidR="008B251C" w:rsidRDefault="008B251C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Нужны лекарства Вашему ребенку или нет – главное в общении с ним, в адаптации к дальнейшей жизни. Важнее всего – это мера воспитательных воздействий, система и методика осуществления их вами.</w:t>
      </w:r>
    </w:p>
    <w:p w:rsidR="008B251C" w:rsidRDefault="008B251C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Любое разногласие в семье в вопросах воспитания ребенка усиливает отрицательные качества малыша.</w:t>
      </w:r>
    </w:p>
    <w:p w:rsidR="008B251C" w:rsidRDefault="008B251C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Прежде всего по возможности уменьшить расторможенность и отвлекаемость ребенка.</w:t>
      </w:r>
    </w:p>
    <w:p w:rsidR="008B251C" w:rsidRDefault="008B251C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9D1D59">
        <w:rPr>
          <w:sz w:val="32"/>
          <w:szCs w:val="32"/>
        </w:rPr>
        <w:t>Продумать режим для малыша до мелочей. Стараться следовать режиму. Пусть Ваш ребенок четко знает, когда он должен встать, поесть, пойти гулять, играть с друзьями.</w:t>
      </w:r>
    </w:p>
    <w:p w:rsidR="009D1D59" w:rsidRDefault="009D1D59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Друзей у Вашего ребенка должно быть мало: чем больше будет у него товарищей по играм, тем больше будет возбуждаться он с ними. Желательно, чтобы друзьями не были гиперактивные ребята.</w:t>
      </w:r>
    </w:p>
    <w:p w:rsidR="009D1D59" w:rsidRDefault="009D1D59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Игра для Вашего ребенка – важнее разных медикаментов, главное лекарственное средство.</w:t>
      </w:r>
    </w:p>
    <w:p w:rsidR="009D1D59" w:rsidRDefault="009D1D59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Стараться приобщить ребенка к подвижным спортивным играм, в которых можно разрядиться от бьющей ключом энергии. Ребенок должен понять цель игр и научиться подчиняться этой цели. Ребенок должен научиться планировать свою игру, чтобы планирование важнейших дел смогло войти потом в привычку.</w:t>
      </w:r>
    </w:p>
    <w:p w:rsidR="009D1D59" w:rsidRDefault="009D1D59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Вам необходимо постараться неусидчивость ребенка перевести в целенаправленную игровую деятельность малыша со сверстниками и ровесниками дома, во дворе.</w:t>
      </w:r>
    </w:p>
    <w:p w:rsidR="009D1D59" w:rsidRDefault="009D1D59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Гиперактивного ребенка с детства желательно занять каким-то видом спорта, доступным его возрасту и темпераменту.</w:t>
      </w:r>
    </w:p>
    <w:p w:rsidR="009D1D59" w:rsidRDefault="009D1D59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Не путать гиперактивность с темпераментом ребенка, особенно тогда, когда в семье малыш холерик.</w:t>
      </w:r>
    </w:p>
    <w:p w:rsidR="009D1D59" w:rsidRDefault="009D1D59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DD23D5">
        <w:rPr>
          <w:sz w:val="32"/>
          <w:szCs w:val="32"/>
        </w:rPr>
        <w:t>Чтобы выработать у гиперактивного ребенка хоть какую-то усидчивость, необходимо приучать его играть помимо шумных игр в тихие, используя мозаику, лото и домино.</w:t>
      </w:r>
    </w:p>
    <w:p w:rsidR="00DD23D5" w:rsidRDefault="00DD23D5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Обычно эти игры учат концентрировать внимание, что очень важно малышу особенно тогда, когда он поступает в школу.</w:t>
      </w:r>
    </w:p>
    <w:p w:rsidR="00DD23D5" w:rsidRDefault="00DD23D5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Гиперактивного ребенка можно отвлечь от «двигательной бури» рисованием и чтением любимых сказок.</w:t>
      </w:r>
    </w:p>
    <w:p w:rsidR="00DD23D5" w:rsidRDefault="00DD23D5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Желательно, чтобы малыш играл только с одной игрушкой. Не надо распылять его внимание на остальные.</w:t>
      </w:r>
    </w:p>
    <w:p w:rsidR="00DD23D5" w:rsidRDefault="00DD23D5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Малыш способен сделать только одно дело, посильное ему.</w:t>
      </w:r>
    </w:p>
    <w:p w:rsidR="00DD23D5" w:rsidRDefault="00DD23D5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Не раздражайтесь, если Ваш ребенок все делает наоборот. Спокойно повторить ему снова свое задание. Еще раз и еще раз. Спокойно объяснить, показать. Добиться, чтобы малыш справился с ним сам, пусть не сегодня, завтра…Вам надо только запастись терпением.</w:t>
      </w:r>
    </w:p>
    <w:p w:rsidR="00DD23D5" w:rsidRDefault="00DD23D5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Запомните, что все старания гиперактивного ребенка, даже слабые попытки что-либо сделать, о чем Вы просили, необходимо сразу поощрить.</w:t>
      </w:r>
    </w:p>
    <w:p w:rsidR="00DD23D5" w:rsidRDefault="00DD23D5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Чтобы создать условия для концентрации внимания гиперактивного ребенка во время его деятельности, необходимо </w:t>
      </w:r>
      <w:r w:rsidR="000D44B1">
        <w:rPr>
          <w:sz w:val="32"/>
          <w:szCs w:val="32"/>
        </w:rPr>
        <w:t>убрать лишнее, что может попасть ему на глаза.</w:t>
      </w:r>
    </w:p>
    <w:p w:rsidR="000D44B1" w:rsidRDefault="000D44B1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С таких позиций надо обставлять и комнату ребенка, продумав все до мелочей, вплоть до окраски потолка и стен.</w:t>
      </w:r>
    </w:p>
    <w:p w:rsidR="000D44B1" w:rsidRDefault="000D44B1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Просмотр телевизора необходимо минимально ограничить. Ни в коем случае малыш не должен смотреть фильмы ужасов и криминальные истории с насилием.</w:t>
      </w:r>
    </w:p>
    <w:p w:rsidR="000D44B1" w:rsidRDefault="000D44B1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Не надо приглашать к себе большое количество гостей. Не надо брать ребенка с собой в шумные компании.</w:t>
      </w:r>
    </w:p>
    <w:p w:rsidR="000D44B1" w:rsidRDefault="000D44B1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Учить его сдерживать «бурные эмоции» и постараться не выплескивать свои. Запомните, что ребенок подражает Вам.</w:t>
      </w:r>
    </w:p>
    <w:p w:rsidR="000D44B1" w:rsidRDefault="000D44B1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Поглубже спрятать свое раздражение и ярость.</w:t>
      </w:r>
    </w:p>
    <w:p w:rsidR="000D44B1" w:rsidRDefault="000D44B1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О том, что Вы жалеете его, малыш не должен даже догадываться.</w:t>
      </w:r>
    </w:p>
    <w:p w:rsidR="000D44B1" w:rsidRDefault="000D44B1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Попытаться погасить конфликты, в которые замешан Ваш ребенок, уже с момента первой искры.</w:t>
      </w:r>
    </w:p>
    <w:p w:rsidR="000D44B1" w:rsidRDefault="000D44B1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Жонглировать довольно осторожно своими «можно» и «нельзя».</w:t>
      </w:r>
    </w:p>
    <w:p w:rsidR="000D44B1" w:rsidRDefault="000D44B1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Будьте последовательны и в наказаниях, и в поощрениях ребенка.</w:t>
      </w:r>
    </w:p>
    <w:p w:rsidR="000D44B1" w:rsidRDefault="000D44B1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2A1791">
        <w:rPr>
          <w:sz w:val="32"/>
          <w:szCs w:val="32"/>
        </w:rPr>
        <w:t>Не забывать, что наказание словесной, телесной агрессией обычно вызывает идентичную ответную реакцию у малыша. Гораздо эффективнее наказать ребенка лишением свободы действий и неподвижностью на многие часы.</w:t>
      </w:r>
    </w:p>
    <w:p w:rsidR="002A1791" w:rsidRDefault="002A1791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3310AA">
        <w:rPr>
          <w:sz w:val="32"/>
          <w:szCs w:val="32"/>
        </w:rPr>
        <w:t>Если у Вас имеется хотя бы малейшая возможность, повремените с оформлением ребенка в детский сад.</w:t>
      </w:r>
    </w:p>
    <w:p w:rsidR="003310AA" w:rsidRDefault="003310AA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Рассматривать гиперактивность своего ребенка как шалость или баловство.</w:t>
      </w:r>
    </w:p>
    <w:p w:rsidR="003310AA" w:rsidRDefault="003310AA" w:rsidP="00987B93">
      <w:pPr>
        <w:jc w:val="both"/>
        <w:rPr>
          <w:sz w:val="32"/>
          <w:szCs w:val="32"/>
        </w:rPr>
      </w:pPr>
    </w:p>
    <w:p w:rsidR="003310AA" w:rsidRPr="003310AA" w:rsidRDefault="003310AA" w:rsidP="003310AA">
      <w:pPr>
        <w:jc w:val="center"/>
        <w:rPr>
          <w:b/>
          <w:sz w:val="32"/>
          <w:szCs w:val="32"/>
        </w:rPr>
      </w:pPr>
      <w:r w:rsidRPr="003310AA">
        <w:rPr>
          <w:b/>
          <w:sz w:val="32"/>
          <w:szCs w:val="32"/>
        </w:rPr>
        <w:t>Как не надо вести себя родителям с гиперактивным ребенком</w:t>
      </w:r>
    </w:p>
    <w:p w:rsidR="003310AA" w:rsidRDefault="003310AA" w:rsidP="00987B93">
      <w:pPr>
        <w:jc w:val="both"/>
        <w:rPr>
          <w:sz w:val="32"/>
          <w:szCs w:val="32"/>
        </w:rPr>
      </w:pPr>
    </w:p>
    <w:p w:rsidR="003310AA" w:rsidRDefault="003310AA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Пренебрегать советами врача.</w:t>
      </w:r>
    </w:p>
    <w:p w:rsidR="003310AA" w:rsidRDefault="003310AA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Неправильно дозировать лекарства. Давать их малышу, когда не назначают, и не давать, когда они необходимы.</w:t>
      </w:r>
    </w:p>
    <w:p w:rsidR="003310AA" w:rsidRDefault="003310AA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Все разрешать ребенку, что бы он ни хотел сделать, или совсем не разрешать ничего.</w:t>
      </w:r>
    </w:p>
    <w:p w:rsidR="003310AA" w:rsidRDefault="003310AA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C92BD9">
        <w:rPr>
          <w:sz w:val="32"/>
          <w:szCs w:val="32"/>
        </w:rPr>
        <w:t>Не убирать из поля зрения ребенка вещи и предметы, таящие опасность травматизма, и оставлять в доступном месте на виду у всех лекарства или вещества, которыми ребенок может отправится.</w:t>
      </w:r>
    </w:p>
    <w:p w:rsidR="00C92BD9" w:rsidRDefault="00C92BD9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Воспитывать ребенка как придется, как вздумается каждому в семье.</w:t>
      </w:r>
    </w:p>
    <w:p w:rsidR="00395FAF" w:rsidRDefault="00395FAF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Не корригировать расстройства концентрации внимания, не реагировать на расторможенность и отвлекаемость ребенка, своими методами воспитания усиливать все эти нежелательные качества.</w:t>
      </w:r>
    </w:p>
    <w:p w:rsidR="00395FAF" w:rsidRDefault="00395FAF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Не приучать ребенка к распорядку дня, к планированию и постановке цели его деятельности, не вмешиваться в эту деятельность.</w:t>
      </w:r>
    </w:p>
    <w:p w:rsidR="00395FAF" w:rsidRDefault="00395FAF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Не обращать внимания на игры малыша и поощрять его проказы.</w:t>
      </w:r>
    </w:p>
    <w:p w:rsidR="00395FAF" w:rsidRDefault="00395FAF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Оберегать от спорта.</w:t>
      </w:r>
    </w:p>
    <w:p w:rsidR="00395FAF" w:rsidRDefault="00395FAF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Специально неперевозбуждать игрушками и телепередачами.</w:t>
      </w:r>
    </w:p>
    <w:p w:rsidR="00395FAF" w:rsidRDefault="00395FAF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Не вырабатывать усидчивость.</w:t>
      </w:r>
    </w:p>
    <w:p w:rsidR="00395FAF" w:rsidRDefault="00395FAF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Давать задания, которые он не сумеет сделать и постоянно в связи с этим раздражаться.</w:t>
      </w:r>
    </w:p>
    <w:p w:rsidR="00E94F47" w:rsidRDefault="00395FAF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Выплескивать свои эмоции наружу по поводу и без повода, давая волю наказаниям </w:t>
      </w:r>
      <w:r w:rsidR="00E94F47">
        <w:rPr>
          <w:sz w:val="32"/>
          <w:szCs w:val="32"/>
        </w:rPr>
        <w:t>вплоть до побоев.</w:t>
      </w:r>
    </w:p>
    <w:p w:rsidR="00E94F47" w:rsidRDefault="00E94F47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Жонглировать своими «нельзя».</w:t>
      </w:r>
    </w:p>
    <w:p w:rsidR="00E94F47" w:rsidRDefault="00E94F47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Чрезмерно поощрять ребенка, когда он раздражает всех. Хвалить за шалости. Приветствовать непослушание.</w:t>
      </w:r>
    </w:p>
    <w:p w:rsidR="00E94F47" w:rsidRDefault="00E94F47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>- Не обращать внимание на ситуацию конфликта, в которой полностью повинен Ваш ребенок. Не принимать какие-либо меры, чтобы погасить конфликт.</w:t>
      </w:r>
    </w:p>
    <w:p w:rsidR="00E94F47" w:rsidRDefault="00E94F47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B26FBD">
        <w:rPr>
          <w:sz w:val="32"/>
          <w:szCs w:val="32"/>
        </w:rPr>
        <w:t>Наказывать и поощрять одновременно.</w:t>
      </w:r>
    </w:p>
    <w:p w:rsidR="00B26FBD" w:rsidRDefault="00B26FBD" w:rsidP="00987B9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Если Вы сумели найти ключик к своему ребенку, безусловно, Ваш малыш основные негативные моменты, связанные с его гиперактивностью, уже тогда, когда он пойдет в школу.</w:t>
      </w:r>
    </w:p>
    <w:p w:rsidR="00A50DCD" w:rsidRDefault="00B26FBD" w:rsidP="00A50DCD">
      <w:pPr>
        <w:pStyle w:val="a3"/>
        <w:ind w:left="600"/>
        <w:jc w:val="both"/>
      </w:pPr>
      <w:r>
        <w:rPr>
          <w:sz w:val="32"/>
          <w:szCs w:val="32"/>
        </w:rPr>
        <w:t xml:space="preserve">    Если Вам не удалось найти ключик к своему ребенку и воспитывали Вы его не так как надо</w:t>
      </w:r>
      <w:r w:rsidR="00D140C2">
        <w:rPr>
          <w:sz w:val="32"/>
          <w:szCs w:val="32"/>
        </w:rPr>
        <w:t xml:space="preserve">, приготовьтесь к самым </w:t>
      </w:r>
      <w:r w:rsidR="00D140C2">
        <w:rPr>
          <w:sz w:val="32"/>
          <w:szCs w:val="32"/>
        </w:rPr>
        <w:lastRenderedPageBreak/>
        <w:t xml:space="preserve">неприятным и непредсказуемым сюрпризам, потому что Ваш малыш не только в начальных классах школы, но и будучи подростком может стать неуправляемым и вряд ли адаптируется к </w:t>
      </w:r>
      <w:r w:rsidR="0086378D">
        <w:rPr>
          <w:sz w:val="32"/>
          <w:szCs w:val="32"/>
        </w:rPr>
        <w:t>нормам общества, в котором ему надо будет жить.</w:t>
      </w:r>
      <w:r w:rsidR="00A50DCD" w:rsidRPr="00A50DCD">
        <w:rPr>
          <w:u w:val="single"/>
        </w:rPr>
        <w:t xml:space="preserve"> </w:t>
      </w:r>
    </w:p>
    <w:p w:rsidR="00A50DCD" w:rsidRDefault="00A50DCD" w:rsidP="00A50DCD">
      <w:pPr>
        <w:pStyle w:val="a3"/>
        <w:ind w:left="600"/>
        <w:jc w:val="both"/>
        <w:rPr>
          <w:u w:val="single"/>
        </w:rPr>
      </w:pPr>
    </w:p>
    <w:p w:rsidR="00A50DCD" w:rsidRDefault="00A50DCD" w:rsidP="00A50DCD">
      <w:pPr>
        <w:pStyle w:val="a3"/>
        <w:ind w:left="600"/>
        <w:jc w:val="both"/>
        <w:rPr>
          <w:u w:val="single"/>
        </w:rPr>
      </w:pPr>
    </w:p>
    <w:p w:rsidR="00A50DCD" w:rsidRDefault="00A50DCD" w:rsidP="00A50DCD">
      <w:pPr>
        <w:pStyle w:val="a3"/>
        <w:ind w:left="600"/>
        <w:jc w:val="both"/>
        <w:rPr>
          <w:u w:val="single"/>
        </w:rPr>
      </w:pPr>
    </w:p>
    <w:p w:rsidR="00A50DCD" w:rsidRDefault="00A50DCD" w:rsidP="00A50DCD">
      <w:pPr>
        <w:pStyle w:val="a3"/>
        <w:ind w:left="600"/>
        <w:jc w:val="both"/>
        <w:rPr>
          <w:u w:val="single"/>
        </w:rPr>
      </w:pPr>
    </w:p>
    <w:p w:rsidR="00A50DCD" w:rsidRDefault="00A50DCD" w:rsidP="00A50DCD">
      <w:pPr>
        <w:pStyle w:val="a3"/>
        <w:ind w:left="600"/>
        <w:jc w:val="both"/>
        <w:rPr>
          <w:u w:val="single"/>
        </w:rPr>
      </w:pPr>
    </w:p>
    <w:p w:rsidR="00A50DCD" w:rsidRDefault="00A50DCD" w:rsidP="00A50DCD">
      <w:pPr>
        <w:pStyle w:val="a3"/>
        <w:ind w:left="600"/>
        <w:jc w:val="both"/>
        <w:rPr>
          <w:u w:val="single"/>
        </w:rPr>
      </w:pPr>
      <w:bookmarkStart w:id="0" w:name="_GoBack"/>
      <w:bookmarkEnd w:id="0"/>
      <w:r>
        <w:rPr>
          <w:u w:val="single"/>
        </w:rPr>
        <w:t>Литература:</w:t>
      </w:r>
    </w:p>
    <w:p w:rsidR="00A50DCD" w:rsidRDefault="00A50DCD" w:rsidP="00A50DCD">
      <w:pPr>
        <w:pStyle w:val="a3"/>
        <w:ind w:left="600"/>
        <w:jc w:val="both"/>
        <w:rPr>
          <w:u w:val="single"/>
        </w:rPr>
      </w:pPr>
    </w:p>
    <w:p w:rsidR="00A50DCD" w:rsidRDefault="00A50DCD" w:rsidP="00A50DCD">
      <w:pPr>
        <w:pStyle w:val="a3"/>
        <w:numPr>
          <w:ilvl w:val="0"/>
          <w:numId w:val="1"/>
        </w:numPr>
        <w:jc w:val="both"/>
      </w:pPr>
      <w:r>
        <w:t>Клюева Н.В., Касаткина Ю. В. Учим детей общению. Ярославль: Академия развития, 1997.</w:t>
      </w:r>
    </w:p>
    <w:p w:rsidR="00A50DCD" w:rsidRDefault="00A50DCD" w:rsidP="00A50DCD">
      <w:pPr>
        <w:pStyle w:val="a3"/>
        <w:numPr>
          <w:ilvl w:val="0"/>
          <w:numId w:val="1"/>
        </w:numPr>
        <w:jc w:val="both"/>
      </w:pPr>
      <w:r>
        <w:t>Кокуева, Л.В. Психолого-педагогическое сопровождение развития ребенка в детском саду. – Ярославль: Изд-во «ЯрМедиаГруп», 2009.</w:t>
      </w:r>
    </w:p>
    <w:p w:rsidR="00A50DCD" w:rsidRDefault="00A50DCD" w:rsidP="00A50DCD">
      <w:pPr>
        <w:pStyle w:val="a3"/>
        <w:numPr>
          <w:ilvl w:val="0"/>
          <w:numId w:val="1"/>
        </w:numPr>
        <w:jc w:val="both"/>
      </w:pPr>
      <w:r>
        <w:t>Новоторцева Н.В. Комплексное исследование и уровневая оценка психофизического развития детей дошкольного возраста. Ярославль, 2002.</w:t>
      </w:r>
    </w:p>
    <w:p w:rsidR="00A50DCD" w:rsidRDefault="00A50DCD" w:rsidP="00A50DCD">
      <w:pPr>
        <w:pStyle w:val="a3"/>
        <w:numPr>
          <w:ilvl w:val="0"/>
          <w:numId w:val="1"/>
        </w:numPr>
        <w:jc w:val="both"/>
      </w:pPr>
      <w:r>
        <w:t>Смирнова Е.О., Холмогорова В.М. Межличностные отношения дошкольников, диагностика, проблемы, коррекция. М.: Владос, 2005.</w:t>
      </w:r>
    </w:p>
    <w:p w:rsidR="00B5454D" w:rsidRDefault="00B5454D" w:rsidP="0086378D">
      <w:pPr>
        <w:jc w:val="both"/>
        <w:rPr>
          <w:sz w:val="32"/>
          <w:szCs w:val="32"/>
        </w:rPr>
      </w:pPr>
    </w:p>
    <w:p w:rsidR="00A50DCD" w:rsidRDefault="00A50DCD" w:rsidP="0086378D">
      <w:pPr>
        <w:jc w:val="both"/>
        <w:rPr>
          <w:sz w:val="32"/>
          <w:szCs w:val="32"/>
        </w:rPr>
      </w:pPr>
    </w:p>
    <w:p w:rsidR="00A50DCD" w:rsidRDefault="00A50DCD" w:rsidP="0086378D">
      <w:pPr>
        <w:jc w:val="both"/>
        <w:rPr>
          <w:sz w:val="32"/>
          <w:szCs w:val="32"/>
        </w:rPr>
      </w:pPr>
    </w:p>
    <w:p w:rsidR="00A50DCD" w:rsidRDefault="00A50DCD" w:rsidP="0086378D">
      <w:pPr>
        <w:jc w:val="both"/>
        <w:rPr>
          <w:sz w:val="32"/>
          <w:szCs w:val="32"/>
        </w:rPr>
      </w:pPr>
    </w:p>
    <w:p w:rsidR="00A50DCD" w:rsidRPr="0086378D" w:rsidRDefault="00A50DCD" w:rsidP="0086378D">
      <w:pPr>
        <w:jc w:val="both"/>
        <w:rPr>
          <w:sz w:val="32"/>
          <w:szCs w:val="32"/>
        </w:rPr>
      </w:pPr>
    </w:p>
    <w:sectPr w:rsidR="00A50DCD" w:rsidRPr="0086378D" w:rsidSect="00987B93">
      <w:pgSz w:w="11906" w:h="16838"/>
      <w:pgMar w:top="1134" w:right="850" w:bottom="1134" w:left="1701" w:header="708" w:footer="708" w:gutter="0"/>
      <w:pgBorders w:display="firstPage"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D5E99"/>
    <w:multiLevelType w:val="hybridMultilevel"/>
    <w:tmpl w:val="436CD722"/>
    <w:lvl w:ilvl="0" w:tplc="D908C208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93"/>
    <w:rsid w:val="000D44B1"/>
    <w:rsid w:val="002A1791"/>
    <w:rsid w:val="003310AA"/>
    <w:rsid w:val="00395FAF"/>
    <w:rsid w:val="00447A37"/>
    <w:rsid w:val="0051511B"/>
    <w:rsid w:val="0086378D"/>
    <w:rsid w:val="008B251C"/>
    <w:rsid w:val="00987B93"/>
    <w:rsid w:val="009D1D59"/>
    <w:rsid w:val="00A50DCD"/>
    <w:rsid w:val="00B26FBD"/>
    <w:rsid w:val="00B5454D"/>
    <w:rsid w:val="00C92BD9"/>
    <w:rsid w:val="00D140C2"/>
    <w:rsid w:val="00DD23D5"/>
    <w:rsid w:val="00E9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DC085-B515-4473-A81C-A59B94F6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2016-02-25T08:29:00Z</dcterms:created>
  <dcterms:modified xsi:type="dcterms:W3CDTF">2016-03-03T05:55:00Z</dcterms:modified>
</cp:coreProperties>
</file>