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CB" w:rsidRPr="000066CB" w:rsidRDefault="000066CB" w:rsidP="00006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</w:pPr>
      <w:r w:rsidRPr="000066CB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Условия в ДОУ для инвалидов и лиц с ограниченными возможностями </w:t>
      </w:r>
    </w:p>
    <w:p w:rsidR="000066CB" w:rsidRPr="000066CB" w:rsidRDefault="000066CB" w:rsidP="000066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1771650"/>
            <wp:effectExtent l="19050" t="0" r="9525" b="0"/>
            <wp:docPr id="1" name="Рисунок 1" descr="https://mdou50.edu.yar.ru/3580_995_w189_h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50.edu.yar.ru/3580_995_w189_h1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CB" w:rsidRPr="000066CB" w:rsidRDefault="000066CB" w:rsidP="00006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0066CB">
        <w:rPr>
          <w:rFonts w:ascii="Georgia" w:eastAsia="Times New Roman" w:hAnsi="Georgia" w:cs="Times New Roman"/>
          <w:b/>
          <w:bCs/>
          <w:color w:val="548DD4" w:themeColor="text2" w:themeTint="99"/>
          <w:sz w:val="21"/>
          <w:lang w:eastAsia="ru-RU"/>
        </w:rPr>
        <w:t>Обеспечение доступа в здание образовательной организации инвалидов и лиц с ограниченными возможностями здоровья.</w:t>
      </w:r>
    </w:p>
    <w:p w:rsidR="000066CB" w:rsidRPr="000066CB" w:rsidRDefault="000066CB" w:rsidP="00006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    Конструктивные особенности  здания  МДОУ «Детский сад № 243» не предусматривают наличие подъемников,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образовательной организации.</w:t>
      </w:r>
    </w:p>
    <w:p w:rsidR="000066CB" w:rsidRPr="000066CB" w:rsidRDefault="000066CB" w:rsidP="000066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B">
        <w:rPr>
          <w:rFonts w:ascii="Georgia" w:eastAsia="Times New Roman" w:hAnsi="Georgia" w:cs="Times New Roman"/>
          <w:sz w:val="21"/>
          <w:szCs w:val="21"/>
          <w:lang w:eastAsia="ru-RU"/>
        </w:rPr>
        <w:t xml:space="preserve">     Доступ к кабинетам администрации, методическому и медицинскому кабинетам, туалету обеспечен посредством предоставления сопровождающего лица.</w:t>
      </w:r>
    </w:p>
    <w:p w:rsidR="000066CB" w:rsidRPr="000066CB" w:rsidRDefault="000066CB" w:rsidP="000066CB">
      <w:pPr>
        <w:spacing w:line="240" w:lineRule="auto"/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  <w:r w:rsidRPr="000066CB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    Территория МДОУ "Детский сад №243"    асфальтирована или имеет твердое покрытие.  Для подвижных игр имеется </w:t>
      </w:r>
      <w:proofErr w:type="spellStart"/>
      <w:r w:rsidRPr="000066CB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травмобезопасное</w:t>
      </w:r>
      <w:proofErr w:type="spellEnd"/>
      <w:r w:rsidRPr="000066CB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покрытие.</w:t>
      </w:r>
    </w:p>
    <w:p w:rsidR="000066CB" w:rsidRPr="000066CB" w:rsidRDefault="000066CB" w:rsidP="000066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B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   В групповых помещениях обеспечен свободный доступ к играм и игрушкам. Учреждение укомплектовано квалифицированными кадрами, осуществляющими </w:t>
      </w:r>
      <w:proofErr w:type="spellStart"/>
      <w:r w:rsidRPr="000066CB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>коррекционн</w:t>
      </w:r>
      <w:proofErr w:type="gramStart"/>
      <w:r w:rsidRPr="000066CB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>о</w:t>
      </w:r>
      <w:proofErr w:type="spellEnd"/>
      <w:r w:rsidRPr="000066CB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>-</w:t>
      </w:r>
      <w:proofErr w:type="gramEnd"/>
      <w:r w:rsidRPr="000066CB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развивающую деятельность: 1 учителя – логопеда, педагог-психолог, музыкальный руководитель,  инструктор по физической культуре, медицинский работник.</w:t>
      </w:r>
    </w:p>
    <w:p w:rsidR="000066CB" w:rsidRPr="000066CB" w:rsidRDefault="000066CB" w:rsidP="000066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6CB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>   При организации  образовательной, игровой деятельности для лиц с ограниченными возможностями здоровья имеется коррекционное оборудование</w:t>
      </w:r>
      <w:proofErr w:type="gramStart"/>
      <w:r w:rsidRPr="000066CB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:, </w:t>
      </w:r>
      <w:proofErr w:type="gramEnd"/>
      <w:r w:rsidRPr="000066CB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массажные мячи, набивные мячи, массажные дорожки,  мягкие спортивные модули, мягкие маты, батуты, сухой бассейн. В ДОУ </w:t>
      </w:r>
      <w:proofErr w:type="gramStart"/>
      <w:r w:rsidRPr="000066CB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>организовано взаимодействие со специалистами  службы ПМПК  обеспечено</w:t>
      </w:r>
      <w:proofErr w:type="gramEnd"/>
      <w:r w:rsidRPr="000066CB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0066CB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>психолого</w:t>
      </w:r>
      <w:proofErr w:type="spellEnd"/>
      <w:r w:rsidRPr="000066CB">
        <w:rPr>
          <w:rFonts w:ascii="Georgia" w:eastAsia="Times New Roman" w:hAnsi="Georgia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>–педагогическое сопровождение воспитанников всех категорий.</w:t>
      </w:r>
    </w:p>
    <w:p w:rsidR="000066CB" w:rsidRPr="000066CB" w:rsidRDefault="000066CB" w:rsidP="000066CB">
      <w:pPr>
        <w:pStyle w:val="a3"/>
        <w:jc w:val="center"/>
        <w:rPr>
          <w:color w:val="548DD4" w:themeColor="text2" w:themeTint="99"/>
        </w:rPr>
      </w:pPr>
      <w:r w:rsidRPr="000066CB">
        <w:t xml:space="preserve">     </w:t>
      </w:r>
      <w:r w:rsidRPr="000066CB">
        <w:rPr>
          <w:rStyle w:val="a4"/>
          <w:rFonts w:ascii="Georgia" w:hAnsi="Georgia"/>
          <w:color w:val="548DD4" w:themeColor="text2" w:themeTint="99"/>
          <w:sz w:val="21"/>
          <w:szCs w:val="21"/>
        </w:rPr>
        <w:t>Условия питания воспитанников обучающихся, в том числе инвалидов и лиц с ограниченными  возможностями здоровья.</w:t>
      </w:r>
    </w:p>
    <w:p w:rsidR="000066CB" w:rsidRPr="000066CB" w:rsidRDefault="000066CB" w:rsidP="000066CB">
      <w:pPr>
        <w:pStyle w:val="a3"/>
      </w:pPr>
      <w:r w:rsidRPr="000066CB">
        <w:rPr>
          <w:rFonts w:ascii="Georgia" w:hAnsi="Georgia"/>
          <w:sz w:val="21"/>
          <w:szCs w:val="21"/>
        </w:rPr>
        <w:t>В учреждении организовано сбалансированное  питание в соответствии с примерным 10-дневным меню, утвержденным Департаментом образования мэрии города Ярославля.</w:t>
      </w:r>
    </w:p>
    <w:p w:rsidR="000066CB" w:rsidRPr="000066CB" w:rsidRDefault="000066CB" w:rsidP="000066CB">
      <w:pPr>
        <w:pStyle w:val="a3"/>
      </w:pPr>
      <w:r w:rsidRPr="000066CB">
        <w:rPr>
          <w:rFonts w:ascii="Georgia" w:hAnsi="Georgia"/>
          <w:sz w:val="21"/>
          <w:szCs w:val="21"/>
        </w:rPr>
        <w:t xml:space="preserve">Питание детей  осуществляется в соответствии с действующими Санитарно-эпидемиологическими  правилами и нормативами </w:t>
      </w:r>
      <w:proofErr w:type="spellStart"/>
      <w:r w:rsidRPr="000066CB">
        <w:rPr>
          <w:rFonts w:ascii="Georgia" w:hAnsi="Georgia"/>
          <w:sz w:val="21"/>
          <w:szCs w:val="21"/>
        </w:rPr>
        <w:t>СанПиН</w:t>
      </w:r>
      <w:proofErr w:type="spellEnd"/>
      <w:r w:rsidRPr="000066CB">
        <w:rPr>
          <w:rFonts w:ascii="Georgia" w:hAnsi="Georgia"/>
          <w:sz w:val="21"/>
          <w:szCs w:val="21"/>
        </w:rPr>
        <w:t xml:space="preserve"> 2.4.1.3049-13, утв. Главным государственным санитарным врачом РФ 15.05.2013г.  </w:t>
      </w:r>
    </w:p>
    <w:p w:rsidR="000066CB" w:rsidRPr="000066CB" w:rsidRDefault="000066CB" w:rsidP="000066CB">
      <w:pPr>
        <w:pStyle w:val="a3"/>
      </w:pPr>
      <w:r w:rsidRPr="000066CB">
        <w:rPr>
          <w:rFonts w:ascii="Georgia" w:hAnsi="Georgia"/>
          <w:sz w:val="21"/>
          <w:szCs w:val="21"/>
        </w:rPr>
        <w:t>Создание отдельного меню для инвалидов и лиц с ограниченными возможностями здоровья не осуществляется. </w:t>
      </w:r>
    </w:p>
    <w:p w:rsidR="000066CB" w:rsidRPr="000066CB" w:rsidRDefault="000066CB" w:rsidP="000066CB">
      <w:pPr>
        <w:pStyle w:val="a3"/>
        <w:jc w:val="center"/>
        <w:rPr>
          <w:color w:val="548DD4" w:themeColor="text2" w:themeTint="99"/>
        </w:rPr>
      </w:pPr>
      <w:r w:rsidRPr="000066CB">
        <w:rPr>
          <w:rStyle w:val="a4"/>
          <w:rFonts w:ascii="Georgia" w:hAnsi="Georgia"/>
          <w:color w:val="548DD4" w:themeColor="text2" w:themeTint="99"/>
          <w:sz w:val="21"/>
          <w:szCs w:val="21"/>
        </w:rPr>
        <w:t>Условия охраны здоровья воспитанников, в том числе инвалидов и лиц с ограниченными возможностями здоровья.</w:t>
      </w:r>
    </w:p>
    <w:p w:rsidR="000066CB" w:rsidRPr="000066CB" w:rsidRDefault="000066CB" w:rsidP="000066CB">
      <w:pPr>
        <w:pStyle w:val="a3"/>
      </w:pPr>
      <w:r w:rsidRPr="000066CB">
        <w:rPr>
          <w:rFonts w:ascii="Georgia" w:hAnsi="Georgia"/>
          <w:sz w:val="21"/>
          <w:szCs w:val="21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0066CB" w:rsidRPr="000066CB" w:rsidRDefault="000066CB" w:rsidP="000066CB">
      <w:pPr>
        <w:pStyle w:val="a3"/>
      </w:pPr>
      <w:r w:rsidRPr="000066CB">
        <w:rPr>
          <w:rFonts w:ascii="Georgia" w:hAnsi="Georgia"/>
          <w:sz w:val="21"/>
          <w:szCs w:val="21"/>
        </w:rPr>
        <w:lastRenderedPageBreak/>
        <w:t xml:space="preserve">Медицинское обслуживание детей в ДОУ осуществляется старшей медицинской сестрой; врачом-педиатром, которая работает в детском саду и осуществляет </w:t>
      </w:r>
      <w:proofErr w:type="gramStart"/>
      <w:r w:rsidRPr="000066CB">
        <w:rPr>
          <w:rFonts w:ascii="Georgia" w:hAnsi="Georgia"/>
          <w:sz w:val="21"/>
          <w:szCs w:val="21"/>
        </w:rPr>
        <w:t>контроль за</w:t>
      </w:r>
      <w:proofErr w:type="gramEnd"/>
      <w:r w:rsidRPr="000066CB">
        <w:rPr>
          <w:rFonts w:ascii="Georgia" w:hAnsi="Georgia"/>
          <w:sz w:val="21"/>
          <w:szCs w:val="21"/>
        </w:rPr>
        <w:t xml:space="preserve"> здоровьем детей, дает направления к врачам узких специальностей, а также на прививки.</w:t>
      </w:r>
    </w:p>
    <w:p w:rsidR="000066CB" w:rsidRPr="000066CB" w:rsidRDefault="000066CB" w:rsidP="000066CB">
      <w:pPr>
        <w:pStyle w:val="a3"/>
      </w:pPr>
      <w:r w:rsidRPr="000066CB">
        <w:rPr>
          <w:rFonts w:ascii="Georgia" w:hAnsi="Georgia"/>
          <w:sz w:val="21"/>
          <w:szCs w:val="21"/>
        </w:rPr>
        <w:t>Медицинский блок состоит из медицинского кабинета, процедурного кабинета.</w:t>
      </w:r>
    </w:p>
    <w:p w:rsidR="000066CB" w:rsidRPr="000066CB" w:rsidRDefault="000066CB" w:rsidP="000066CB">
      <w:pPr>
        <w:pStyle w:val="a3"/>
      </w:pPr>
      <w:r w:rsidRPr="000066CB">
        <w:rPr>
          <w:rFonts w:ascii="Georgia" w:hAnsi="Georgia"/>
          <w:sz w:val="21"/>
          <w:szCs w:val="21"/>
        </w:rPr>
        <w:t xml:space="preserve">Медицинский кабинет оснащен всем необходимым оборудованием; имеется достаточное количество медикаментов для оказания первой неотложной помощи, здесь же происходит осмотр детей. Для оздоровления детей используют бактерицидные облучатели для очистки воздуха, </w:t>
      </w:r>
      <w:proofErr w:type="spellStart"/>
      <w:r w:rsidRPr="000066CB">
        <w:rPr>
          <w:rFonts w:ascii="Georgia" w:hAnsi="Georgia"/>
          <w:sz w:val="21"/>
          <w:szCs w:val="21"/>
        </w:rPr>
        <w:t>аэрофитоионизатор</w:t>
      </w:r>
      <w:proofErr w:type="spellEnd"/>
      <w:r w:rsidRPr="000066CB">
        <w:rPr>
          <w:rFonts w:ascii="Georgia" w:hAnsi="Georgia"/>
          <w:sz w:val="21"/>
          <w:szCs w:val="21"/>
        </w:rPr>
        <w:t>.</w:t>
      </w:r>
    </w:p>
    <w:p w:rsidR="000066CB" w:rsidRPr="000066CB" w:rsidRDefault="000066CB" w:rsidP="000066CB">
      <w:pPr>
        <w:pStyle w:val="a3"/>
      </w:pPr>
      <w:r w:rsidRPr="000066CB">
        <w:rPr>
          <w:rFonts w:ascii="Georgia" w:hAnsi="Georgia"/>
          <w:sz w:val="21"/>
          <w:szCs w:val="21"/>
        </w:rPr>
        <w:t>В образовательном учреждении с целью охраны  здоровья воспитанников проводятся следующее мероприятия:</w:t>
      </w:r>
    </w:p>
    <w:p w:rsidR="000066CB" w:rsidRPr="000066CB" w:rsidRDefault="000066CB" w:rsidP="000066CB">
      <w:pPr>
        <w:pStyle w:val="a3"/>
        <w:spacing w:before="0" w:beforeAutospacing="0" w:after="0" w:afterAutospacing="0"/>
      </w:pPr>
      <w:r w:rsidRPr="000066CB">
        <w:rPr>
          <w:rFonts w:ascii="Georgia" w:hAnsi="Georgia"/>
          <w:sz w:val="21"/>
          <w:szCs w:val="21"/>
        </w:rPr>
        <w:t>·         проведение профилактических осмотров;</w:t>
      </w:r>
    </w:p>
    <w:p w:rsidR="000066CB" w:rsidRPr="000066CB" w:rsidRDefault="000066CB" w:rsidP="000066CB">
      <w:pPr>
        <w:pStyle w:val="a3"/>
        <w:spacing w:before="0" w:beforeAutospacing="0" w:after="0" w:afterAutospacing="0"/>
      </w:pPr>
      <w:r w:rsidRPr="000066CB">
        <w:rPr>
          <w:rFonts w:ascii="Georgia" w:hAnsi="Georgia"/>
          <w:sz w:val="21"/>
          <w:szCs w:val="21"/>
        </w:rPr>
        <w:t>·         мероприятия по обеспечению адаптации в образовательном учреждении;</w:t>
      </w:r>
    </w:p>
    <w:p w:rsidR="000066CB" w:rsidRPr="000066CB" w:rsidRDefault="000066CB" w:rsidP="000066CB">
      <w:pPr>
        <w:pStyle w:val="a3"/>
        <w:spacing w:before="0" w:beforeAutospacing="0" w:after="0" w:afterAutospacing="0"/>
      </w:pPr>
      <w:r w:rsidRPr="000066CB">
        <w:rPr>
          <w:rFonts w:ascii="Georgia" w:hAnsi="Georgia"/>
          <w:sz w:val="21"/>
          <w:szCs w:val="21"/>
        </w:rPr>
        <w:t xml:space="preserve">·         осуществление систематического медицинского </w:t>
      </w:r>
      <w:proofErr w:type="gramStart"/>
      <w:r w:rsidRPr="000066CB">
        <w:rPr>
          <w:rFonts w:ascii="Georgia" w:hAnsi="Georgia"/>
          <w:sz w:val="21"/>
          <w:szCs w:val="21"/>
        </w:rPr>
        <w:t>контроля за</w:t>
      </w:r>
      <w:proofErr w:type="gramEnd"/>
      <w:r w:rsidRPr="000066CB">
        <w:rPr>
          <w:rFonts w:ascii="Georgia" w:hAnsi="Georgia"/>
          <w:sz w:val="21"/>
          <w:szCs w:val="21"/>
        </w:rPr>
        <w:t xml:space="preserve"> физическим развитием воспитанников и уровнем их заболеваемости;</w:t>
      </w:r>
    </w:p>
    <w:p w:rsidR="000066CB" w:rsidRPr="000066CB" w:rsidRDefault="000066CB" w:rsidP="000066CB">
      <w:pPr>
        <w:pStyle w:val="a3"/>
        <w:spacing w:before="0" w:beforeAutospacing="0" w:after="0" w:afterAutospacing="0"/>
      </w:pPr>
      <w:r w:rsidRPr="000066CB">
        <w:rPr>
          <w:rFonts w:ascii="Georgia" w:hAnsi="Georgia"/>
          <w:sz w:val="21"/>
          <w:szCs w:val="21"/>
        </w:rPr>
        <w:t>·         обеспечение контроля за санитарно-гигиеническим состоянием образовательного учреждения;</w:t>
      </w:r>
    </w:p>
    <w:p w:rsidR="000066CB" w:rsidRPr="000066CB" w:rsidRDefault="000066CB" w:rsidP="000066CB">
      <w:pPr>
        <w:pStyle w:val="a3"/>
        <w:spacing w:before="0" w:beforeAutospacing="0" w:after="0" w:afterAutospacing="0"/>
      </w:pPr>
      <w:r w:rsidRPr="000066CB">
        <w:rPr>
          <w:rFonts w:ascii="Georgia" w:hAnsi="Georgia"/>
          <w:sz w:val="21"/>
          <w:szCs w:val="21"/>
        </w:rPr>
        <w:t>·         осуществление контроля за физическим,  гигиеническим воспитанием детей, проведением закаливающих мероприятий;</w:t>
      </w:r>
    </w:p>
    <w:p w:rsidR="000066CB" w:rsidRPr="000066CB" w:rsidRDefault="000066CB" w:rsidP="000066CB">
      <w:pPr>
        <w:pStyle w:val="a3"/>
        <w:spacing w:before="0" w:beforeAutospacing="0" w:after="0" w:afterAutospacing="0"/>
        <w:rPr>
          <w:rFonts w:ascii="Georgia" w:hAnsi="Georgia"/>
          <w:sz w:val="21"/>
          <w:szCs w:val="21"/>
        </w:rPr>
      </w:pPr>
      <w:r w:rsidRPr="000066CB">
        <w:rPr>
          <w:rFonts w:ascii="Georgia" w:hAnsi="Georgia"/>
          <w:sz w:val="21"/>
          <w:szCs w:val="21"/>
        </w:rPr>
        <w:t xml:space="preserve">·         осуществление </w:t>
      </w:r>
      <w:proofErr w:type="gramStart"/>
      <w:r w:rsidRPr="000066CB">
        <w:rPr>
          <w:rFonts w:ascii="Georgia" w:hAnsi="Georgia"/>
          <w:sz w:val="21"/>
          <w:szCs w:val="21"/>
        </w:rPr>
        <w:t>контроля за</w:t>
      </w:r>
      <w:proofErr w:type="gramEnd"/>
      <w:r w:rsidRPr="000066CB">
        <w:rPr>
          <w:rFonts w:ascii="Georgia" w:hAnsi="Georgia"/>
          <w:sz w:val="21"/>
          <w:szCs w:val="21"/>
        </w:rPr>
        <w:t xml:space="preserve"> выполнением санитарных норм и правил.</w:t>
      </w:r>
    </w:p>
    <w:p w:rsidR="000066CB" w:rsidRPr="000066CB" w:rsidRDefault="000066CB" w:rsidP="000066CB">
      <w:pPr>
        <w:pStyle w:val="a3"/>
        <w:spacing w:before="0" w:beforeAutospacing="0" w:after="0" w:afterAutospacing="0"/>
      </w:pPr>
      <w:r w:rsidRPr="000066CB">
        <w:rPr>
          <w:rFonts w:ascii="Georgia" w:hAnsi="Georgia"/>
          <w:sz w:val="21"/>
          <w:szCs w:val="21"/>
        </w:rPr>
        <w:t xml:space="preserve"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</w:t>
      </w:r>
      <w:proofErr w:type="spellStart"/>
      <w:r w:rsidRPr="000066CB">
        <w:rPr>
          <w:rFonts w:ascii="Georgia" w:hAnsi="Georgia"/>
          <w:sz w:val="21"/>
          <w:szCs w:val="21"/>
        </w:rPr>
        <w:t>СанПиН</w:t>
      </w:r>
      <w:proofErr w:type="spellEnd"/>
      <w:r w:rsidRPr="000066CB">
        <w:rPr>
          <w:rFonts w:ascii="Georgia" w:hAnsi="Georgia"/>
          <w:sz w:val="21"/>
          <w:szCs w:val="21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</w:t>
      </w:r>
      <w:r>
        <w:rPr>
          <w:rFonts w:ascii="Georgia" w:hAnsi="Georgia"/>
          <w:sz w:val="21"/>
          <w:szCs w:val="21"/>
        </w:rPr>
        <w:t>, веранду.</w:t>
      </w:r>
    </w:p>
    <w:p w:rsidR="000066CB" w:rsidRPr="000066CB" w:rsidRDefault="000066CB" w:rsidP="000066CB">
      <w:pPr>
        <w:pStyle w:val="a3"/>
      </w:pPr>
      <w:r>
        <w:rPr>
          <w:rFonts w:ascii="Georgia" w:hAnsi="Georgia"/>
          <w:sz w:val="21"/>
          <w:szCs w:val="21"/>
        </w:rPr>
        <w:t xml:space="preserve">  </w:t>
      </w:r>
      <w:r w:rsidRPr="000066CB">
        <w:rPr>
          <w:rFonts w:ascii="Georgia" w:hAnsi="Georgia"/>
          <w:sz w:val="21"/>
          <w:szCs w:val="21"/>
        </w:rPr>
        <w:t>В Учреждении имеются спортивный зал, спортивная площадка, с необходимым оборудованием для организации занятий по физической культуре. С воспитанниками организуется непосредственно образовательная деятельность  по физической культуре 3 раза в неделю.</w:t>
      </w:r>
      <w:r>
        <w:rPr>
          <w:rFonts w:ascii="Georgia" w:hAnsi="Georgia"/>
          <w:sz w:val="21"/>
          <w:szCs w:val="21"/>
        </w:rPr>
        <w:t xml:space="preserve"> </w:t>
      </w:r>
      <w:r w:rsidRPr="000066CB">
        <w:rPr>
          <w:rFonts w:ascii="Georgia" w:hAnsi="Georgia"/>
          <w:sz w:val="21"/>
          <w:szCs w:val="21"/>
        </w:rPr>
        <w:t>Задачи и содержание образовательной деятельности по физическому развитию детей включены в Образовательную программу Учреждения.</w:t>
      </w:r>
    </w:p>
    <w:p w:rsidR="000066CB" w:rsidRPr="000066CB" w:rsidRDefault="000066CB" w:rsidP="000066CB">
      <w:pPr>
        <w:pStyle w:val="a3"/>
      </w:pPr>
      <w:r w:rsidRPr="000066CB">
        <w:rPr>
          <w:rFonts w:ascii="Georgia" w:hAnsi="Georgia"/>
          <w:sz w:val="21"/>
          <w:szCs w:val="21"/>
        </w:rPr>
        <w:t xml:space="preserve">Согласно </w:t>
      </w:r>
      <w:proofErr w:type="spellStart"/>
      <w:r w:rsidRPr="000066CB">
        <w:rPr>
          <w:rFonts w:ascii="Georgia" w:hAnsi="Georgia"/>
          <w:sz w:val="21"/>
          <w:szCs w:val="21"/>
        </w:rPr>
        <w:t>СанПиН</w:t>
      </w:r>
      <w:proofErr w:type="spellEnd"/>
      <w:r w:rsidRPr="000066CB">
        <w:rPr>
          <w:rFonts w:ascii="Georgia" w:hAnsi="Georgia"/>
          <w:sz w:val="21"/>
          <w:szCs w:val="21"/>
        </w:rPr>
        <w:t xml:space="preserve"> от 2.4.1.3049-13 разрабатывается:</w:t>
      </w:r>
    </w:p>
    <w:p w:rsidR="000066CB" w:rsidRPr="000066CB" w:rsidRDefault="000066CB" w:rsidP="000066CB">
      <w:pPr>
        <w:pStyle w:val="a3"/>
        <w:ind w:left="1429"/>
      </w:pPr>
      <w:r w:rsidRPr="000066CB">
        <w:rPr>
          <w:rFonts w:ascii="Georgia" w:hAnsi="Georgia"/>
          <w:sz w:val="21"/>
          <w:szCs w:val="21"/>
        </w:rPr>
        <w:t xml:space="preserve">· режим дня детей в ДОУ, с обязательным учетом возраста детей. В режиме обязательно </w:t>
      </w:r>
      <w:proofErr w:type="gramStart"/>
      <w:r w:rsidRPr="000066CB">
        <w:rPr>
          <w:rFonts w:ascii="Georgia" w:hAnsi="Georgia"/>
          <w:sz w:val="21"/>
          <w:szCs w:val="21"/>
        </w:rPr>
        <w:t>отражаются</w:t>
      </w:r>
      <w:proofErr w:type="gramEnd"/>
      <w:r w:rsidRPr="000066CB">
        <w:rPr>
          <w:rFonts w:ascii="Georgia" w:hAnsi="Georgia"/>
          <w:sz w:val="21"/>
          <w:szCs w:val="21"/>
        </w:rPr>
        <w:t xml:space="preserve"> время приема пищи, прогулок, дневного сна.</w:t>
      </w:r>
    </w:p>
    <w:p w:rsidR="000066CB" w:rsidRPr="000066CB" w:rsidRDefault="000066CB" w:rsidP="000066CB">
      <w:pPr>
        <w:pStyle w:val="a3"/>
        <w:ind w:left="1429"/>
      </w:pPr>
      <w:r w:rsidRPr="000066CB">
        <w:rPr>
          <w:rFonts w:ascii="Georgia" w:hAnsi="Georgia"/>
          <w:sz w:val="21"/>
          <w:szCs w:val="21"/>
        </w:rPr>
        <w:t xml:space="preserve">· </w:t>
      </w:r>
      <w:proofErr w:type="gramStart"/>
      <w:r w:rsidRPr="000066CB">
        <w:rPr>
          <w:rFonts w:ascii="Georgia" w:hAnsi="Georgia"/>
          <w:sz w:val="21"/>
          <w:szCs w:val="21"/>
        </w:rPr>
        <w:t>с</w:t>
      </w:r>
      <w:proofErr w:type="gramEnd"/>
      <w:r w:rsidRPr="000066CB">
        <w:rPr>
          <w:rFonts w:ascii="Georgia" w:hAnsi="Georgia"/>
          <w:sz w:val="21"/>
          <w:szCs w:val="21"/>
        </w:rPr>
        <w:t>оставляется расписание занятий для каждой 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</w:t>
      </w:r>
    </w:p>
    <w:p w:rsidR="000066CB" w:rsidRPr="000066CB" w:rsidRDefault="000066CB" w:rsidP="000066CB">
      <w:pPr>
        <w:pStyle w:val="a3"/>
      </w:pPr>
      <w:r w:rsidRPr="000066CB">
        <w:rPr>
          <w:rFonts w:ascii="Georgia" w:hAnsi="Georgia"/>
          <w:sz w:val="21"/>
          <w:szCs w:val="21"/>
        </w:rPr>
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:rsidR="000066CB" w:rsidRPr="000066CB" w:rsidRDefault="000066CB" w:rsidP="000066CB">
      <w:pPr>
        <w:pStyle w:val="a3"/>
        <w:rPr>
          <w:color w:val="548DD4" w:themeColor="text2" w:themeTint="99"/>
        </w:rPr>
      </w:pPr>
      <w:r w:rsidRPr="000066CB">
        <w:rPr>
          <w:rFonts w:ascii="Georgia" w:hAnsi="Georgia"/>
          <w:sz w:val="21"/>
          <w:szCs w:val="21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0066CB" w:rsidRPr="000066CB" w:rsidRDefault="000066CB" w:rsidP="000066CB">
      <w:pPr>
        <w:pStyle w:val="a3"/>
        <w:jc w:val="center"/>
        <w:rPr>
          <w:color w:val="548DD4" w:themeColor="text2" w:themeTint="99"/>
        </w:rPr>
      </w:pPr>
      <w:r w:rsidRPr="000066CB">
        <w:rPr>
          <w:rStyle w:val="a4"/>
          <w:rFonts w:ascii="Georgia" w:hAnsi="Georgia"/>
          <w:color w:val="548DD4" w:themeColor="text2" w:themeTint="99"/>
          <w:sz w:val="21"/>
          <w:szCs w:val="21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0066CB" w:rsidRPr="000066CB" w:rsidRDefault="000066CB" w:rsidP="000066CB">
      <w:pPr>
        <w:pStyle w:val="a3"/>
      </w:pPr>
      <w:r w:rsidRPr="000066CB">
        <w:rPr>
          <w:rFonts w:ascii="Georgia" w:hAnsi="Georgia"/>
          <w:sz w:val="21"/>
          <w:szCs w:val="21"/>
        </w:rPr>
        <w:lastRenderedPageBreak/>
        <w:t xml:space="preserve">Воспитанники МДОУ «Детский сад № </w:t>
      </w:r>
      <w:r>
        <w:rPr>
          <w:rFonts w:ascii="Georgia" w:hAnsi="Georgia"/>
          <w:sz w:val="21"/>
          <w:szCs w:val="21"/>
        </w:rPr>
        <w:t>243</w:t>
      </w:r>
      <w:r w:rsidRPr="000066CB">
        <w:rPr>
          <w:rFonts w:ascii="Georgia" w:hAnsi="Georgia"/>
          <w:sz w:val="21"/>
          <w:szCs w:val="21"/>
        </w:rPr>
        <w:t>»не имеют доступ к информационным системам и информационно-телекоммуникационным сетям, специально оборудованного компьютерного кабинета нет.</w:t>
      </w:r>
    </w:p>
    <w:p w:rsidR="000066CB" w:rsidRPr="000066CB" w:rsidRDefault="000066CB" w:rsidP="000066CB">
      <w:pPr>
        <w:pStyle w:val="a3"/>
      </w:pPr>
      <w:r w:rsidRPr="000066CB">
        <w:rPr>
          <w:rStyle w:val="a4"/>
          <w:rFonts w:ascii="Georgia" w:hAnsi="Georgia"/>
          <w:sz w:val="21"/>
          <w:szCs w:val="21"/>
        </w:rPr>
        <w:t>Электронные образовательные ресурсы,</w:t>
      </w:r>
      <w:r w:rsidRPr="000066CB">
        <w:rPr>
          <w:rFonts w:ascii="Georgia" w:hAnsi="Georgia"/>
          <w:sz w:val="21"/>
          <w:szCs w:val="21"/>
        </w:rPr>
        <w:t xml:space="preserve"> к которым обеспечивается доступ </w:t>
      </w:r>
      <w:proofErr w:type="gramStart"/>
      <w:r w:rsidRPr="000066CB">
        <w:rPr>
          <w:rFonts w:ascii="Georgia" w:hAnsi="Georgia"/>
          <w:sz w:val="21"/>
          <w:szCs w:val="21"/>
        </w:rPr>
        <w:t>обучающихся</w:t>
      </w:r>
      <w:proofErr w:type="gramEnd"/>
      <w:r w:rsidRPr="000066CB">
        <w:rPr>
          <w:rFonts w:ascii="Georgia" w:hAnsi="Georgia"/>
          <w:sz w:val="21"/>
          <w:szCs w:val="21"/>
        </w:rPr>
        <w:t>, в том числе приспособленные для использования инвалидами и лицами с ограниченными возможностями здоровья – не предусматривается.</w:t>
      </w:r>
    </w:p>
    <w:p w:rsidR="000066CB" w:rsidRPr="000066CB" w:rsidRDefault="000066CB" w:rsidP="000066CB">
      <w:pPr>
        <w:pStyle w:val="a3"/>
      </w:pPr>
      <w:r w:rsidRPr="000066CB">
        <w:rPr>
          <w:rFonts w:ascii="Georgia" w:hAnsi="Georgia"/>
          <w:sz w:val="21"/>
          <w:szCs w:val="21"/>
        </w:rPr>
        <w:t xml:space="preserve">Официальный сайт учреждения имеет версию сайта для </w:t>
      </w:r>
      <w:proofErr w:type="gramStart"/>
      <w:r w:rsidRPr="000066CB">
        <w:rPr>
          <w:rFonts w:ascii="Georgia" w:hAnsi="Georgia"/>
          <w:sz w:val="21"/>
          <w:szCs w:val="21"/>
        </w:rPr>
        <w:t>слабовидящих</w:t>
      </w:r>
      <w:proofErr w:type="gramEnd"/>
    </w:p>
    <w:p w:rsidR="000066CB" w:rsidRPr="000066CB" w:rsidRDefault="000066CB" w:rsidP="000066CB">
      <w:pPr>
        <w:pStyle w:val="a3"/>
        <w:jc w:val="center"/>
        <w:rPr>
          <w:color w:val="548DD4" w:themeColor="text2" w:themeTint="99"/>
        </w:rPr>
      </w:pPr>
      <w:r w:rsidRPr="000066CB">
        <w:rPr>
          <w:rStyle w:val="a4"/>
          <w:rFonts w:ascii="Georgia" w:hAnsi="Georgia"/>
          <w:color w:val="548DD4" w:themeColor="text2" w:themeTint="99"/>
          <w:sz w:val="21"/>
          <w:szCs w:val="21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0066CB" w:rsidRPr="000066CB" w:rsidRDefault="000066CB" w:rsidP="000066CB">
      <w:pPr>
        <w:pStyle w:val="a3"/>
      </w:pPr>
      <w:r w:rsidRPr="000066CB">
        <w:rPr>
          <w:rFonts w:ascii="Georgia" w:hAnsi="Georgia"/>
          <w:sz w:val="21"/>
          <w:szCs w:val="21"/>
        </w:rPr>
        <w:t>В нашем детском саду 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 (нарушение речи):</w:t>
      </w:r>
    </w:p>
    <w:p w:rsidR="000066CB" w:rsidRPr="000066CB" w:rsidRDefault="000066CB" w:rsidP="000066CB">
      <w:pPr>
        <w:pStyle w:val="a3"/>
      </w:pPr>
      <w:r>
        <w:rPr>
          <w:rFonts w:ascii="Georgia" w:hAnsi="Georgia"/>
          <w:sz w:val="21"/>
          <w:szCs w:val="21"/>
        </w:rPr>
        <w:t xml:space="preserve">Кабинет </w:t>
      </w:r>
      <w:r w:rsidRPr="000066CB">
        <w:rPr>
          <w:rFonts w:ascii="Georgia" w:hAnsi="Georgia"/>
          <w:sz w:val="21"/>
          <w:szCs w:val="21"/>
        </w:rPr>
        <w:t xml:space="preserve"> учител</w:t>
      </w:r>
      <w:proofErr w:type="gramStart"/>
      <w:r>
        <w:rPr>
          <w:rFonts w:ascii="Georgia" w:hAnsi="Georgia"/>
          <w:sz w:val="21"/>
          <w:szCs w:val="21"/>
        </w:rPr>
        <w:t>я</w:t>
      </w:r>
      <w:r w:rsidRPr="000066CB">
        <w:rPr>
          <w:rFonts w:ascii="Georgia" w:hAnsi="Georgia"/>
          <w:sz w:val="21"/>
          <w:szCs w:val="21"/>
        </w:rPr>
        <w:t>-</w:t>
      </w:r>
      <w:proofErr w:type="gramEnd"/>
      <w:r w:rsidRPr="000066CB">
        <w:rPr>
          <w:rFonts w:ascii="Georgia" w:hAnsi="Georgia"/>
          <w:sz w:val="21"/>
          <w:szCs w:val="21"/>
        </w:rPr>
        <w:t xml:space="preserve"> логопед</w:t>
      </w:r>
      <w:r>
        <w:rPr>
          <w:rFonts w:ascii="Georgia" w:hAnsi="Georgia"/>
          <w:sz w:val="21"/>
          <w:szCs w:val="21"/>
        </w:rPr>
        <w:t>а</w:t>
      </w:r>
      <w:r w:rsidRPr="000066CB">
        <w:rPr>
          <w:rFonts w:ascii="Georgia" w:hAnsi="Georgia"/>
          <w:sz w:val="21"/>
          <w:szCs w:val="21"/>
        </w:rPr>
        <w:t xml:space="preserve"> содерж</w:t>
      </w:r>
      <w:r>
        <w:rPr>
          <w:rFonts w:ascii="Georgia" w:hAnsi="Georgia"/>
          <w:sz w:val="21"/>
          <w:szCs w:val="21"/>
        </w:rPr>
        <w:t>и</w:t>
      </w:r>
      <w:r w:rsidRPr="000066CB">
        <w:rPr>
          <w:rFonts w:ascii="Georgia" w:hAnsi="Georgia"/>
          <w:sz w:val="21"/>
          <w:szCs w:val="21"/>
        </w:rPr>
        <w:t>т:</w:t>
      </w:r>
    </w:p>
    <w:p w:rsidR="000066CB" w:rsidRPr="000066CB" w:rsidRDefault="000066CB" w:rsidP="000066CB">
      <w:pPr>
        <w:pStyle w:val="a3"/>
        <w:spacing w:before="0" w:beforeAutospacing="0" w:after="0" w:afterAutospacing="0"/>
      </w:pPr>
      <w:r w:rsidRPr="000066CB">
        <w:rPr>
          <w:rFonts w:ascii="Georgia" w:hAnsi="Georgia"/>
          <w:sz w:val="21"/>
          <w:szCs w:val="21"/>
        </w:rPr>
        <w:t>- материалы и игры по темам</w:t>
      </w:r>
    </w:p>
    <w:p w:rsidR="000066CB" w:rsidRPr="000066CB" w:rsidRDefault="000066CB" w:rsidP="000066CB">
      <w:pPr>
        <w:pStyle w:val="a3"/>
        <w:spacing w:before="0" w:beforeAutospacing="0" w:after="0" w:afterAutospacing="0"/>
      </w:pPr>
      <w:r w:rsidRPr="000066CB">
        <w:rPr>
          <w:rFonts w:ascii="Georgia" w:hAnsi="Georgia"/>
          <w:sz w:val="21"/>
          <w:szCs w:val="21"/>
        </w:rPr>
        <w:t>- зеркало с лампой дополнительного оснащения</w:t>
      </w:r>
    </w:p>
    <w:p w:rsidR="000066CB" w:rsidRPr="000066CB" w:rsidRDefault="000066CB" w:rsidP="000066CB">
      <w:pPr>
        <w:pStyle w:val="a3"/>
        <w:spacing w:before="0" w:beforeAutospacing="0" w:after="0" w:afterAutospacing="0"/>
      </w:pPr>
      <w:r w:rsidRPr="000066CB">
        <w:rPr>
          <w:rFonts w:ascii="Georgia" w:hAnsi="Georgia"/>
          <w:sz w:val="21"/>
          <w:szCs w:val="21"/>
        </w:rPr>
        <w:t>- комплект зондов для постановки звуков</w:t>
      </w:r>
    </w:p>
    <w:p w:rsidR="000066CB" w:rsidRPr="000066CB" w:rsidRDefault="000066CB" w:rsidP="000066CB">
      <w:pPr>
        <w:pStyle w:val="a3"/>
        <w:spacing w:before="0" w:beforeAutospacing="0" w:after="0" w:afterAutospacing="0"/>
      </w:pPr>
      <w:r w:rsidRPr="000066CB">
        <w:rPr>
          <w:rFonts w:ascii="Georgia" w:hAnsi="Georgia"/>
          <w:sz w:val="21"/>
          <w:szCs w:val="21"/>
        </w:rPr>
        <w:t>- дыхательные тренажеры, игрушки для развития правильного речевого дыхания</w:t>
      </w:r>
    </w:p>
    <w:p w:rsidR="000066CB" w:rsidRPr="000066CB" w:rsidRDefault="000066CB" w:rsidP="000066CB">
      <w:pPr>
        <w:pStyle w:val="a3"/>
        <w:spacing w:before="0" w:beforeAutospacing="0" w:after="0" w:afterAutospacing="0"/>
      </w:pPr>
      <w:r w:rsidRPr="000066CB">
        <w:rPr>
          <w:rFonts w:ascii="Georgia" w:hAnsi="Georgia"/>
          <w:sz w:val="21"/>
          <w:szCs w:val="21"/>
        </w:rPr>
        <w:t>- картотеки материалов для автоматизации и дифференциации звуков</w:t>
      </w:r>
    </w:p>
    <w:p w:rsidR="000066CB" w:rsidRPr="000066CB" w:rsidRDefault="000066CB" w:rsidP="000066CB">
      <w:pPr>
        <w:pStyle w:val="a3"/>
        <w:spacing w:before="0" w:beforeAutospacing="0" w:after="0" w:afterAutospacing="0"/>
      </w:pPr>
      <w:r w:rsidRPr="000066CB">
        <w:rPr>
          <w:rFonts w:ascii="Georgia" w:hAnsi="Georgia"/>
          <w:sz w:val="21"/>
          <w:szCs w:val="21"/>
        </w:rPr>
        <w:t>- логопедические альбомы для обследования</w:t>
      </w:r>
    </w:p>
    <w:p w:rsidR="000066CB" w:rsidRPr="000066CB" w:rsidRDefault="000066CB" w:rsidP="000066CB">
      <w:pPr>
        <w:pStyle w:val="a3"/>
        <w:spacing w:before="0" w:beforeAutospacing="0" w:after="0" w:afterAutospacing="0"/>
      </w:pPr>
      <w:r w:rsidRPr="000066CB">
        <w:rPr>
          <w:rFonts w:ascii="Georgia" w:hAnsi="Georgia"/>
          <w:sz w:val="21"/>
          <w:szCs w:val="21"/>
        </w:rPr>
        <w:t>- предметные и сюжетные картинки по лексическим темам</w:t>
      </w:r>
    </w:p>
    <w:p w:rsidR="000066CB" w:rsidRPr="000066CB" w:rsidRDefault="000066CB" w:rsidP="000066CB">
      <w:pPr>
        <w:pStyle w:val="a3"/>
        <w:spacing w:before="0" w:beforeAutospacing="0" w:after="0" w:afterAutospacing="0"/>
      </w:pPr>
      <w:r w:rsidRPr="000066CB">
        <w:rPr>
          <w:rFonts w:ascii="Georgia" w:hAnsi="Georgia"/>
          <w:sz w:val="21"/>
          <w:szCs w:val="21"/>
        </w:rPr>
        <w:t>- настольно-печатные дидактические игры</w:t>
      </w:r>
    </w:p>
    <w:p w:rsidR="000066CB" w:rsidRPr="000066CB" w:rsidRDefault="000066CB" w:rsidP="000066CB">
      <w:pPr>
        <w:pStyle w:val="a3"/>
        <w:spacing w:before="0" w:beforeAutospacing="0" w:after="0" w:afterAutospacing="0"/>
      </w:pPr>
      <w:r w:rsidRPr="000066CB">
        <w:rPr>
          <w:rFonts w:ascii="Georgia" w:hAnsi="Georgia"/>
          <w:sz w:val="21"/>
          <w:szCs w:val="21"/>
        </w:rPr>
        <w:t xml:space="preserve">- алгоритмы, схемы, </w:t>
      </w:r>
      <w:proofErr w:type="spellStart"/>
      <w:r w:rsidRPr="000066CB">
        <w:rPr>
          <w:rFonts w:ascii="Georgia" w:hAnsi="Georgia"/>
          <w:sz w:val="21"/>
          <w:szCs w:val="21"/>
        </w:rPr>
        <w:t>мнемотаблицы</w:t>
      </w:r>
      <w:proofErr w:type="spellEnd"/>
    </w:p>
    <w:p w:rsidR="000066CB" w:rsidRPr="000066CB" w:rsidRDefault="000066CB" w:rsidP="000066CB">
      <w:pPr>
        <w:pStyle w:val="a3"/>
        <w:spacing w:before="0" w:beforeAutospacing="0" w:after="0" w:afterAutospacing="0"/>
      </w:pPr>
      <w:r w:rsidRPr="000066CB">
        <w:rPr>
          <w:rFonts w:ascii="Georgia" w:hAnsi="Georgia"/>
          <w:sz w:val="21"/>
          <w:szCs w:val="21"/>
        </w:rPr>
        <w:t>- методическая, дидактическая, справочная и художественная литература</w:t>
      </w:r>
    </w:p>
    <w:p w:rsidR="007A0B32" w:rsidRPr="000066CB" w:rsidRDefault="007A0B32" w:rsidP="000066CB">
      <w:pPr>
        <w:spacing w:after="0"/>
      </w:pPr>
    </w:p>
    <w:sectPr w:rsidR="007A0B32" w:rsidRPr="000066CB" w:rsidSect="007A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47AD4"/>
    <w:multiLevelType w:val="multilevel"/>
    <w:tmpl w:val="C19A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6CB"/>
    <w:rsid w:val="000066CB"/>
    <w:rsid w:val="007A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st">
    <w:name w:val="last"/>
    <w:basedOn w:val="a0"/>
    <w:rsid w:val="000066CB"/>
  </w:style>
  <w:style w:type="paragraph" w:styleId="a3">
    <w:name w:val="Normal (Web)"/>
    <w:basedOn w:val="a"/>
    <w:uiPriority w:val="99"/>
    <w:semiHidden/>
    <w:unhideWhenUsed/>
    <w:rsid w:val="00006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6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1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1003</Words>
  <Characters>5721</Characters>
  <Application>Microsoft Office Word</Application>
  <DocSecurity>0</DocSecurity>
  <Lines>47</Lines>
  <Paragraphs>13</Paragraphs>
  <ScaleCrop>false</ScaleCrop>
  <Company>Детский сад 243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ДетСад243</dc:creator>
  <cp:keywords/>
  <dc:description/>
  <cp:lastModifiedBy>ДетСад243</cp:lastModifiedBy>
  <cp:revision>3</cp:revision>
  <dcterms:created xsi:type="dcterms:W3CDTF">2018-07-19T11:59:00Z</dcterms:created>
  <dcterms:modified xsi:type="dcterms:W3CDTF">2018-07-19T12:09:00Z</dcterms:modified>
</cp:coreProperties>
</file>