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E2" w:rsidRPr="00DC799C" w:rsidRDefault="000E52E2" w:rsidP="000E52E2">
      <w:pPr>
        <w:jc w:val="center"/>
        <w:rPr>
          <w:b/>
          <w:sz w:val="40"/>
          <w:szCs w:val="40"/>
        </w:rPr>
      </w:pPr>
      <w:r w:rsidRPr="00DC799C">
        <w:rPr>
          <w:b/>
          <w:sz w:val="40"/>
          <w:szCs w:val="40"/>
        </w:rPr>
        <w:t xml:space="preserve">Уважаемые родители! </w:t>
      </w:r>
    </w:p>
    <w:p w:rsidR="000E52E2" w:rsidRPr="00DC799C" w:rsidRDefault="000E52E2" w:rsidP="000E52E2">
      <w:pPr>
        <w:jc w:val="center"/>
        <w:rPr>
          <w:b/>
          <w:sz w:val="40"/>
          <w:szCs w:val="40"/>
        </w:rPr>
      </w:pPr>
      <w:r w:rsidRPr="00DC799C">
        <w:rPr>
          <w:b/>
          <w:sz w:val="40"/>
          <w:szCs w:val="40"/>
        </w:rPr>
        <w:t>Предлагаю Вашему вниманию несколько консультаций, посвященных типичным летним проблемам.</w:t>
      </w:r>
    </w:p>
    <w:p w:rsidR="00DC799C" w:rsidRPr="00DC799C" w:rsidRDefault="000E52E2" w:rsidP="000E52E2">
      <w:pPr>
        <w:pStyle w:val="a4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DC799C">
        <w:rPr>
          <w:b/>
          <w:sz w:val="32"/>
          <w:szCs w:val="32"/>
          <w:u w:val="single"/>
        </w:rPr>
        <w:t>Ребенок раньше общался с бабушкой и дедушкой, но вдруг начал капризничать, просит забрать его.</w:t>
      </w:r>
      <w:r w:rsidR="00331073" w:rsidRPr="00DC799C">
        <w:rPr>
          <w:b/>
          <w:sz w:val="32"/>
          <w:szCs w:val="32"/>
          <w:u w:val="single"/>
        </w:rPr>
        <w:t xml:space="preserve"> </w:t>
      </w:r>
    </w:p>
    <w:p w:rsidR="000E52E2" w:rsidRPr="00DC799C" w:rsidRDefault="00DC799C" w:rsidP="00DC799C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    </w:t>
      </w:r>
      <w:r w:rsidR="000E52E2" w:rsidRPr="00DC799C">
        <w:rPr>
          <w:sz w:val="24"/>
          <w:szCs w:val="24"/>
        </w:rPr>
        <w:t xml:space="preserve">Иногда дети протестуют против того, чтобы побыть с бабушкой и дедушкой летом. Такое случается даже с детьми, которые уже жили с ними, а иногда с теми, чьи </w:t>
      </w:r>
      <w:r w:rsidR="003F13A0" w:rsidRPr="00DC799C">
        <w:rPr>
          <w:sz w:val="24"/>
          <w:szCs w:val="24"/>
        </w:rPr>
        <w:t>родители тренировали совместное проживание, то есть бабушка приезжала и гостила по нескольку дней. Если ваш ребенок переживает без вас, то главное, о чем нужно помнить: в этой ситуации нет виноватых. Причина настроения ребенка – не стресс, а поломка «алгоритма поведения» и привычек, которые вырабатывались между вами и ребенком все это время. Чтобы избежать протеста ребенка, родители должны передать старшим родственникам подробную информацию о его действиях в течение дня. Проговорите ритуалы отхода ко сну, особенности прогулки, формы общения, особенности питания, предпочтения в играх. Привычное поведение поможет ребенку чувствовать себя защищенным без родителей.</w:t>
      </w:r>
    </w:p>
    <w:p w:rsidR="003F13A0" w:rsidRDefault="00DC799C" w:rsidP="000E5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13A0">
        <w:rPr>
          <w:sz w:val="24"/>
          <w:szCs w:val="24"/>
        </w:rPr>
        <w:t xml:space="preserve">Вот шесть пунктов, которые нужно выполнить, чтобы помочь ребенку. </w:t>
      </w:r>
      <w:r w:rsidR="003F13A0" w:rsidRPr="00DC799C">
        <w:rPr>
          <w:sz w:val="24"/>
          <w:szCs w:val="24"/>
          <w:u w:val="single"/>
        </w:rPr>
        <w:t>Пункт первый</w:t>
      </w:r>
      <w:r w:rsidR="003F13A0">
        <w:rPr>
          <w:sz w:val="24"/>
          <w:szCs w:val="24"/>
        </w:rPr>
        <w:t>: пересказать им распорядок дня в будни и выхо</w:t>
      </w:r>
      <w:r w:rsidR="005B1735">
        <w:rPr>
          <w:sz w:val="24"/>
          <w:szCs w:val="24"/>
        </w:rPr>
        <w:t>д</w:t>
      </w:r>
      <w:r w:rsidR="003F13A0">
        <w:rPr>
          <w:sz w:val="24"/>
          <w:szCs w:val="24"/>
        </w:rPr>
        <w:t>ные дни</w:t>
      </w:r>
      <w:r w:rsidR="005B1735">
        <w:rPr>
          <w:sz w:val="24"/>
          <w:szCs w:val="24"/>
        </w:rPr>
        <w:t xml:space="preserve">, выделить важные моменты. </w:t>
      </w:r>
      <w:r w:rsidR="005B1735" w:rsidRPr="00DC799C">
        <w:rPr>
          <w:sz w:val="24"/>
          <w:szCs w:val="24"/>
          <w:u w:val="single"/>
        </w:rPr>
        <w:t>Пункт второй:</w:t>
      </w:r>
      <w:r w:rsidR="005B1735">
        <w:rPr>
          <w:sz w:val="24"/>
          <w:szCs w:val="24"/>
        </w:rPr>
        <w:t xml:space="preserve"> описать особенности питания ребенка. </w:t>
      </w:r>
      <w:r w:rsidR="005B1735" w:rsidRPr="00236A98">
        <w:rPr>
          <w:sz w:val="24"/>
          <w:szCs w:val="24"/>
          <w:u w:val="single"/>
        </w:rPr>
        <w:t>Пункт третий:</w:t>
      </w:r>
      <w:r w:rsidR="005B1735">
        <w:rPr>
          <w:sz w:val="24"/>
          <w:szCs w:val="24"/>
        </w:rPr>
        <w:t xml:space="preserve"> рассказать о ритуалах ребенка в течение дня, например, прочитать сказку перед сном, посмотреть мультфильм в определенное время, послушать колыбельную, </w:t>
      </w:r>
      <w:proofErr w:type="spellStart"/>
      <w:r w:rsidR="005B1735">
        <w:rPr>
          <w:sz w:val="24"/>
          <w:szCs w:val="24"/>
        </w:rPr>
        <w:t>пообниматься</w:t>
      </w:r>
      <w:proofErr w:type="spellEnd"/>
      <w:r w:rsidR="005B1735">
        <w:rPr>
          <w:sz w:val="24"/>
          <w:szCs w:val="24"/>
        </w:rPr>
        <w:t xml:space="preserve"> утром. </w:t>
      </w:r>
      <w:r w:rsidR="005B1735" w:rsidRPr="00236A98">
        <w:rPr>
          <w:sz w:val="24"/>
          <w:szCs w:val="24"/>
          <w:u w:val="single"/>
        </w:rPr>
        <w:t>Пункт четвертый:</w:t>
      </w:r>
      <w:r w:rsidR="005B1735">
        <w:rPr>
          <w:sz w:val="24"/>
          <w:szCs w:val="24"/>
        </w:rPr>
        <w:t xml:space="preserve"> маме желательно один или два раза в день звонить ребенку, лучше через </w:t>
      </w:r>
      <w:proofErr w:type="spellStart"/>
      <w:r w:rsidR="005B1735">
        <w:rPr>
          <w:sz w:val="24"/>
          <w:szCs w:val="24"/>
        </w:rPr>
        <w:t>видеозвонок</w:t>
      </w:r>
      <w:proofErr w:type="spellEnd"/>
      <w:r w:rsidR="005B1735">
        <w:rPr>
          <w:sz w:val="24"/>
          <w:szCs w:val="24"/>
        </w:rPr>
        <w:t xml:space="preserve">. Во время звонка хвалить ребенка в его присутствии. </w:t>
      </w:r>
      <w:r w:rsidR="005B1735" w:rsidRPr="00236A98">
        <w:rPr>
          <w:sz w:val="24"/>
          <w:szCs w:val="24"/>
          <w:u w:val="single"/>
        </w:rPr>
        <w:t>Пункт пятый:</w:t>
      </w:r>
      <w:r w:rsidR="005B1735">
        <w:rPr>
          <w:sz w:val="24"/>
          <w:szCs w:val="24"/>
        </w:rPr>
        <w:t xml:space="preserve"> поощрять ребенка знакомыми ему способами – игрушками, словами, интересным времяпровождением. </w:t>
      </w:r>
      <w:r w:rsidR="005B1735" w:rsidRPr="00236A98">
        <w:rPr>
          <w:sz w:val="24"/>
          <w:szCs w:val="24"/>
          <w:u w:val="single"/>
        </w:rPr>
        <w:t>Пункт шестой:</w:t>
      </w:r>
      <w:r w:rsidR="005B1735">
        <w:rPr>
          <w:sz w:val="24"/>
          <w:szCs w:val="24"/>
        </w:rPr>
        <w:t xml:space="preserve"> играть с ребенком в течение 20-30 минут в день в те игры, которые он предлагает или которые ему нравятся.</w:t>
      </w:r>
    </w:p>
    <w:p w:rsidR="005B1735" w:rsidRDefault="00DC799C" w:rsidP="000E5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B1735">
        <w:rPr>
          <w:sz w:val="24"/>
          <w:szCs w:val="24"/>
        </w:rPr>
        <w:t xml:space="preserve">Иногда бабушки и дедушки стремятся активно воспитывать ребенка. Донесите до них, что необходимо четко следовать расписанию и </w:t>
      </w:r>
      <w:proofErr w:type="gramStart"/>
      <w:r w:rsidR="005B1735">
        <w:rPr>
          <w:sz w:val="24"/>
          <w:szCs w:val="24"/>
        </w:rPr>
        <w:t>привычным особенностям</w:t>
      </w:r>
      <w:proofErr w:type="gramEnd"/>
      <w:r w:rsidR="005B1735">
        <w:rPr>
          <w:sz w:val="24"/>
          <w:szCs w:val="24"/>
        </w:rPr>
        <w:t xml:space="preserve"> быта ребенка хотя бы первые три дня. </w:t>
      </w:r>
      <w:r w:rsidR="001F2864">
        <w:rPr>
          <w:sz w:val="24"/>
          <w:szCs w:val="24"/>
        </w:rPr>
        <w:t>Только после этого можно при необходимости корректировать быт, причем делать это постепенно.</w:t>
      </w:r>
    </w:p>
    <w:p w:rsidR="001F2864" w:rsidRDefault="00DC799C" w:rsidP="000E5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2864">
        <w:rPr>
          <w:sz w:val="24"/>
          <w:szCs w:val="24"/>
        </w:rPr>
        <w:t>Когда ребенок категоричен и отказывается оставаться с бабушкой и дедушкой, не нужно сразу же забирать его. Пообещайте, что заберете раньше, чем запланировали, и выполните обещание.</w:t>
      </w:r>
    </w:p>
    <w:p w:rsidR="001F2864" w:rsidRDefault="001F2864" w:rsidP="000E52E2">
      <w:pPr>
        <w:jc w:val="both"/>
        <w:rPr>
          <w:sz w:val="24"/>
          <w:szCs w:val="24"/>
        </w:rPr>
      </w:pPr>
    </w:p>
    <w:p w:rsidR="00CE27BB" w:rsidRDefault="00CE27BB" w:rsidP="000E52E2">
      <w:pPr>
        <w:jc w:val="both"/>
        <w:rPr>
          <w:sz w:val="24"/>
          <w:szCs w:val="24"/>
        </w:rPr>
      </w:pPr>
    </w:p>
    <w:p w:rsidR="00CE27BB" w:rsidRPr="00DC799C" w:rsidRDefault="00CE27BB" w:rsidP="00CE27BB">
      <w:pPr>
        <w:pStyle w:val="a4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DC799C">
        <w:rPr>
          <w:b/>
          <w:sz w:val="32"/>
          <w:szCs w:val="32"/>
          <w:u w:val="single"/>
        </w:rPr>
        <w:lastRenderedPageBreak/>
        <w:t>Как помочь ребенку, если у него неожиданно возник новый страх.</w:t>
      </w:r>
    </w:p>
    <w:p w:rsidR="00CE27BB" w:rsidRPr="00CE27BB" w:rsidRDefault="00CE27BB" w:rsidP="00CE27BB">
      <w:pPr>
        <w:jc w:val="both"/>
        <w:rPr>
          <w:sz w:val="24"/>
          <w:szCs w:val="24"/>
        </w:rPr>
      </w:pPr>
    </w:p>
    <w:p w:rsidR="003F13A0" w:rsidRDefault="00DC799C" w:rsidP="000E5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27BB">
        <w:rPr>
          <w:sz w:val="24"/>
          <w:szCs w:val="24"/>
        </w:rPr>
        <w:t>Если ваш ребенок вдруг сильно испуга</w:t>
      </w:r>
      <w:r>
        <w:rPr>
          <w:sz w:val="24"/>
          <w:szCs w:val="24"/>
        </w:rPr>
        <w:t>лся что-то</w:t>
      </w:r>
      <w:r w:rsidR="00CE27BB">
        <w:rPr>
          <w:sz w:val="24"/>
          <w:szCs w:val="24"/>
        </w:rPr>
        <w:t xml:space="preserve">, а у вас нет возможности обратиться к педагогу-психологу, не отчаивайтесь. Вы можете помочь ему сами. Запомните одно правило: чтобы преодолеть у ребенка страх, важно говорить о нем и пробовать изобразить его. Изображать телом, на бумаге, с помощью пластилина, теста, песка – обычного или кинетического. </w:t>
      </w:r>
    </w:p>
    <w:p w:rsidR="00CE27BB" w:rsidRDefault="00DC799C" w:rsidP="000E5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27BB">
        <w:rPr>
          <w:sz w:val="24"/>
          <w:szCs w:val="24"/>
        </w:rPr>
        <w:t xml:space="preserve">Есть мнение, что нужно «переключить» ребенка от пугающих событий, но оно неверно. Когда ребенок окажется один, особенно во  время ночного сна, он все равно столкнется с мыслями о </w:t>
      </w:r>
      <w:proofErr w:type="gramStart"/>
      <w:r w:rsidR="00CE27BB">
        <w:rPr>
          <w:sz w:val="24"/>
          <w:szCs w:val="24"/>
        </w:rPr>
        <w:t>произошедшем</w:t>
      </w:r>
      <w:proofErr w:type="gramEnd"/>
      <w:r w:rsidR="00CE27BB">
        <w:rPr>
          <w:sz w:val="24"/>
          <w:szCs w:val="24"/>
        </w:rPr>
        <w:t>. От этих мыслей и чувств ему станет хуже, ведь они будут непонятны ему, он не успел осознать, что произошло и что можно с этим делать.</w:t>
      </w:r>
    </w:p>
    <w:p w:rsidR="00CE27BB" w:rsidRDefault="00DC799C" w:rsidP="000E52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E27BB">
        <w:rPr>
          <w:sz w:val="24"/>
          <w:szCs w:val="24"/>
        </w:rPr>
        <w:t xml:space="preserve">Предлагаю алгоритм из пяти шагов для ситуаций, когда ребенок испугался. </w:t>
      </w:r>
      <w:r w:rsidR="00672D0E" w:rsidRPr="005843A7">
        <w:rPr>
          <w:sz w:val="24"/>
          <w:szCs w:val="24"/>
          <w:u w:val="single"/>
        </w:rPr>
        <w:t>Шаг первый:</w:t>
      </w:r>
      <w:r w:rsidR="00672D0E">
        <w:rPr>
          <w:sz w:val="24"/>
          <w:szCs w:val="24"/>
        </w:rPr>
        <w:t xml:space="preserve"> подробно расспросите ребенка о том, как все произошло. Попросите описать, что он видел, как</w:t>
      </w:r>
      <w:r w:rsidR="00D2664A">
        <w:rPr>
          <w:sz w:val="24"/>
          <w:szCs w:val="24"/>
        </w:rPr>
        <w:t xml:space="preserve">ие звуки слышал, кто был рядом, что он делал. </w:t>
      </w:r>
      <w:r w:rsidR="00D2664A" w:rsidRPr="005843A7">
        <w:rPr>
          <w:sz w:val="24"/>
          <w:szCs w:val="24"/>
          <w:u w:val="single"/>
        </w:rPr>
        <w:t xml:space="preserve">Шаг второй: </w:t>
      </w:r>
      <w:r w:rsidR="00D2664A">
        <w:rPr>
          <w:sz w:val="24"/>
          <w:szCs w:val="24"/>
        </w:rPr>
        <w:t xml:space="preserve">предложите ребенку показать место на теле, где он почувствовал напряжение, когда он испугался, либо же показать телом то, как он сидел, стоял, смотрел; изобразить телом ситуацию, в которой он находился, </w:t>
      </w:r>
      <w:proofErr w:type="gramStart"/>
      <w:r w:rsidR="00D2664A">
        <w:rPr>
          <w:sz w:val="24"/>
          <w:szCs w:val="24"/>
        </w:rPr>
        <w:t>и то</w:t>
      </w:r>
      <w:proofErr w:type="gramEnd"/>
      <w:r w:rsidR="00D2664A">
        <w:rPr>
          <w:sz w:val="24"/>
          <w:szCs w:val="24"/>
        </w:rPr>
        <w:t xml:space="preserve">, как отреагировало его тело. </w:t>
      </w:r>
      <w:r w:rsidR="00D2664A" w:rsidRPr="005843A7">
        <w:rPr>
          <w:sz w:val="24"/>
          <w:szCs w:val="24"/>
          <w:u w:val="single"/>
        </w:rPr>
        <w:t>Шаг третий:</w:t>
      </w:r>
      <w:r w:rsidR="00D2664A">
        <w:rPr>
          <w:sz w:val="24"/>
          <w:szCs w:val="24"/>
        </w:rPr>
        <w:t xml:space="preserve"> попросите ребенка «вытащить» из этого места на теле свой страх и нарисовать его на бумаге или вылепить. Выбирайте то изобразительное средство, которое нравиться ребенку. Если ребенок не смог осознать, где его страх, то пусть он изобразит его без отсылки к телу. Важно: если ребенок говорит, что не знает, как рисовать страх, не делайте это за него. </w:t>
      </w:r>
      <w:r w:rsidR="000F47AF">
        <w:rPr>
          <w:sz w:val="24"/>
          <w:szCs w:val="24"/>
        </w:rPr>
        <w:t xml:space="preserve">Покажите вашу готовность помочь, </w:t>
      </w:r>
      <w:r w:rsidR="00B70464">
        <w:rPr>
          <w:sz w:val="24"/>
          <w:szCs w:val="24"/>
        </w:rPr>
        <w:t xml:space="preserve">но избегайте помогать действиями. Дайте словесную подсказку, например: имеет ли страх тело, голову, цвет, звук: большой он или маленький. </w:t>
      </w:r>
      <w:r w:rsidR="00B70464" w:rsidRPr="005843A7">
        <w:rPr>
          <w:sz w:val="24"/>
          <w:szCs w:val="24"/>
          <w:u w:val="single"/>
        </w:rPr>
        <w:t>Шаг четвертый:</w:t>
      </w:r>
      <w:r w:rsidR="00B70464">
        <w:rPr>
          <w:sz w:val="24"/>
          <w:szCs w:val="24"/>
        </w:rPr>
        <w:t xml:space="preserve"> когда ребенок нарисует или вытеснит страх, предложите сделать рисунок или фигурку смешной, нестрашной, доброй. Предоставьте выбор ребенку, как именно это сделать. </w:t>
      </w:r>
      <w:r w:rsidR="00632199">
        <w:rPr>
          <w:sz w:val="24"/>
          <w:szCs w:val="24"/>
        </w:rPr>
        <w:t xml:space="preserve">Если ребенок затруднятся, предложите несколько вариантов, чтобы он выбрал </w:t>
      </w:r>
      <w:r w:rsidR="00692A60">
        <w:rPr>
          <w:sz w:val="24"/>
          <w:szCs w:val="24"/>
        </w:rPr>
        <w:t xml:space="preserve">сам: фигурка улыбается, дарит конфетку, становится красивой, улетает в другой город, превращается в голубя. Главное – изобразить все это на рисунке или вылепленной фигуре. </w:t>
      </w:r>
      <w:r w:rsidR="00692A60" w:rsidRPr="005843A7">
        <w:rPr>
          <w:sz w:val="24"/>
          <w:szCs w:val="24"/>
          <w:u w:val="single"/>
        </w:rPr>
        <w:t xml:space="preserve">Шаг </w:t>
      </w:r>
      <w:r w:rsidR="005843A7" w:rsidRPr="005843A7">
        <w:rPr>
          <w:sz w:val="24"/>
          <w:szCs w:val="24"/>
          <w:u w:val="single"/>
        </w:rPr>
        <w:t>пятый</w:t>
      </w:r>
      <w:r w:rsidR="00692A60" w:rsidRPr="005843A7">
        <w:rPr>
          <w:sz w:val="24"/>
          <w:szCs w:val="24"/>
          <w:u w:val="single"/>
        </w:rPr>
        <w:t>:</w:t>
      </w:r>
      <w:r w:rsidR="00692A60">
        <w:rPr>
          <w:sz w:val="24"/>
          <w:szCs w:val="24"/>
        </w:rPr>
        <w:t xml:space="preserve"> в течение недели повторяйте алг</w:t>
      </w:r>
      <w:r w:rsidR="005843A7">
        <w:rPr>
          <w:sz w:val="24"/>
          <w:szCs w:val="24"/>
        </w:rPr>
        <w:t>оритм со второго шага до пятого</w:t>
      </w:r>
      <w:r w:rsidR="00692A60">
        <w:rPr>
          <w:sz w:val="24"/>
          <w:szCs w:val="24"/>
        </w:rPr>
        <w:t>.</w:t>
      </w:r>
    </w:p>
    <w:p w:rsidR="00692A60" w:rsidRDefault="00692A60" w:rsidP="000E52E2">
      <w:pPr>
        <w:jc w:val="both"/>
        <w:rPr>
          <w:sz w:val="24"/>
          <w:szCs w:val="24"/>
        </w:rPr>
      </w:pPr>
    </w:p>
    <w:p w:rsidR="00692A60" w:rsidRDefault="00692A60" w:rsidP="000E52E2">
      <w:pPr>
        <w:jc w:val="both"/>
        <w:rPr>
          <w:sz w:val="24"/>
          <w:szCs w:val="24"/>
        </w:rPr>
      </w:pPr>
    </w:p>
    <w:p w:rsidR="00692A60" w:rsidRDefault="00692A60" w:rsidP="000E52E2">
      <w:pPr>
        <w:jc w:val="both"/>
        <w:rPr>
          <w:sz w:val="24"/>
          <w:szCs w:val="24"/>
        </w:rPr>
      </w:pPr>
    </w:p>
    <w:p w:rsidR="00DC799C" w:rsidRDefault="00DC799C" w:rsidP="000E52E2">
      <w:pPr>
        <w:jc w:val="both"/>
        <w:rPr>
          <w:sz w:val="24"/>
          <w:szCs w:val="24"/>
        </w:rPr>
      </w:pPr>
    </w:p>
    <w:p w:rsidR="00DC799C" w:rsidRDefault="00DC799C" w:rsidP="000E52E2">
      <w:pPr>
        <w:jc w:val="both"/>
        <w:rPr>
          <w:sz w:val="24"/>
          <w:szCs w:val="24"/>
        </w:rPr>
      </w:pPr>
    </w:p>
    <w:p w:rsidR="00692A60" w:rsidRPr="00DC799C" w:rsidRDefault="00692A60" w:rsidP="00692A60">
      <w:pPr>
        <w:pStyle w:val="a4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 w:rsidRPr="00DC799C">
        <w:rPr>
          <w:b/>
          <w:sz w:val="32"/>
          <w:szCs w:val="32"/>
          <w:u w:val="single"/>
        </w:rPr>
        <w:lastRenderedPageBreak/>
        <w:t>Что делать, что</w:t>
      </w:r>
      <w:r w:rsidR="005E4A41" w:rsidRPr="00DC799C">
        <w:rPr>
          <w:b/>
          <w:sz w:val="32"/>
          <w:szCs w:val="32"/>
          <w:u w:val="single"/>
        </w:rPr>
        <w:t>бы</w:t>
      </w:r>
      <w:r w:rsidRPr="00DC799C">
        <w:rPr>
          <w:b/>
          <w:sz w:val="32"/>
          <w:szCs w:val="32"/>
          <w:u w:val="single"/>
        </w:rPr>
        <w:t xml:space="preserve"> летом ребенок не растерял навыки, которые получил в детском саду. </w:t>
      </w:r>
    </w:p>
    <w:p w:rsidR="00EB31D3" w:rsidRDefault="00DC799C" w:rsidP="00EB3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31D3">
        <w:rPr>
          <w:sz w:val="24"/>
          <w:szCs w:val="24"/>
        </w:rPr>
        <w:t xml:space="preserve">Родители с высокой требовательностью к себе и своим детям иногда беспокоятся, сохранит ли ребенок знания и навыки, которые он приобрел в детском саду, особенно если он готовится к школе или занимается у специалистов. В первую очередь я хочу успокоить вас: </w:t>
      </w:r>
      <w:r w:rsidR="00236787">
        <w:rPr>
          <w:sz w:val="24"/>
          <w:szCs w:val="24"/>
        </w:rPr>
        <w:t xml:space="preserve">дошкольный возраст – это период игры и главная задача ребенка сейчас – играть. А обучение – это основная задача взаимодействия в следующий школьный период. Программы детского сада предусматривают перерыв в занятиях летом, и после каникул специалисты возобновляют работу с ребенком и восстанавливают навыки. Озвучу перечень действий родителей, которые помогут </w:t>
      </w:r>
      <w:r w:rsidR="009B5321">
        <w:rPr>
          <w:sz w:val="24"/>
          <w:szCs w:val="24"/>
        </w:rPr>
        <w:t>поддержать знания и навыки детей.</w:t>
      </w:r>
    </w:p>
    <w:p w:rsidR="009B5321" w:rsidRDefault="009B5321" w:rsidP="009B53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Играть с ребенком в его любимые игры. При этом обращать его внимание на цвет, форму, величину, количество, свойство предметов, которыми вы манипулируете. </w:t>
      </w:r>
    </w:p>
    <w:p w:rsidR="009B5321" w:rsidRDefault="009B5321" w:rsidP="009B53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Рисовать с ребенком по его замыслу и на заданную тему – предметы, человека, сюжет.</w:t>
      </w:r>
    </w:p>
    <w:p w:rsidR="009B5321" w:rsidRDefault="009B5321" w:rsidP="009B53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Конструировать из бумаги, манипулировать с пластилином, песком, водой.</w:t>
      </w:r>
    </w:p>
    <w:p w:rsidR="009B5321" w:rsidRDefault="009B5321" w:rsidP="009B53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Читать ребенку и обсуждать прочитанное: кто герой, что произошло, чем все закончилось.</w:t>
      </w:r>
    </w:p>
    <w:p w:rsidR="009B5321" w:rsidRDefault="009B5321" w:rsidP="009B53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Играть в игру «Придумай слово». В ней взрослый и ребенок по очереди называют слова, которые заканчиваются или начинаются на определенную букву.</w:t>
      </w:r>
    </w:p>
    <w:p w:rsidR="009B5321" w:rsidRDefault="009B5321" w:rsidP="009B53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Обсуждать с ребенком изменения времен года, частей суток. Обсуждать действия, которые свойственны этому времени: «днем мы гуляем», «зимой  можно кататься на санках».</w:t>
      </w:r>
    </w:p>
    <w:p w:rsidR="009B5321" w:rsidRDefault="009B5321" w:rsidP="009B53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детской площадке давать ребенку возможность скатываться на горке, лазать по турникету, висеть на перекладине – это подготовка руки к письму.</w:t>
      </w:r>
    </w:p>
    <w:p w:rsidR="009B5321" w:rsidRDefault="009B5321" w:rsidP="009B532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Говорить с ребенком о чувствах и эмоциях, которые он может испытывать в той или иной си</w:t>
      </w:r>
      <w:r w:rsidR="00DC799C">
        <w:rPr>
          <w:sz w:val="24"/>
          <w:szCs w:val="24"/>
        </w:rPr>
        <w:t>туации, например: «Что ты почувствовал, когда неожиданно увидел друга? Как ты думаешь, он был рад тебя увидеть? Как ты узнал об этом?», «Почему мальчик из мультика расплакался?» Так мы развиваем эмоциональный интеллект и социальные навыки.</w:t>
      </w:r>
    </w:p>
    <w:p w:rsidR="00F02ED6" w:rsidRDefault="00F02ED6" w:rsidP="00F02ED6">
      <w:pPr>
        <w:ind w:left="360"/>
        <w:jc w:val="both"/>
        <w:rPr>
          <w:sz w:val="24"/>
          <w:szCs w:val="24"/>
        </w:rPr>
      </w:pPr>
    </w:p>
    <w:p w:rsidR="00F02ED6" w:rsidRDefault="00F02ED6" w:rsidP="00F02ED6">
      <w:pPr>
        <w:ind w:left="360"/>
        <w:jc w:val="both"/>
        <w:rPr>
          <w:sz w:val="24"/>
          <w:szCs w:val="24"/>
        </w:rPr>
      </w:pPr>
    </w:p>
    <w:p w:rsidR="00F02ED6" w:rsidRDefault="00F02ED6" w:rsidP="00F02ED6">
      <w:pPr>
        <w:rPr>
          <w:sz w:val="32"/>
          <w:szCs w:val="32"/>
        </w:rPr>
      </w:pPr>
      <w:r>
        <w:rPr>
          <w:sz w:val="32"/>
          <w:szCs w:val="32"/>
        </w:rPr>
        <w:t>ЖЕЛАЕМ КРЕПКОГО ЗДОРОВЬЯ И ХОРОШЕГО НАСТРОЕНИЯ ВАМ И ВАШИМ ДЕТЯМ</w:t>
      </w:r>
    </w:p>
    <w:p w:rsidR="00F02ED6" w:rsidRDefault="00F02ED6" w:rsidP="00F02ED6">
      <w:pPr>
        <w:rPr>
          <w:sz w:val="32"/>
          <w:szCs w:val="32"/>
        </w:rPr>
      </w:pPr>
      <w:r>
        <w:rPr>
          <w:sz w:val="32"/>
          <w:szCs w:val="32"/>
        </w:rPr>
        <w:t>Педагог-психолог ДОУ № 243</w:t>
      </w:r>
    </w:p>
    <w:p w:rsidR="00F02ED6" w:rsidRDefault="00F02ED6" w:rsidP="00F02ED6">
      <w:pPr>
        <w:rPr>
          <w:sz w:val="32"/>
          <w:szCs w:val="32"/>
        </w:rPr>
      </w:pPr>
      <w:r>
        <w:rPr>
          <w:sz w:val="32"/>
          <w:szCs w:val="32"/>
        </w:rPr>
        <w:t>Мария Евгеньевна Кожевникова</w:t>
      </w:r>
    </w:p>
    <w:p w:rsidR="00F02ED6" w:rsidRPr="00F02ED6" w:rsidRDefault="00F02ED6" w:rsidP="00F02ED6">
      <w:pPr>
        <w:ind w:left="360"/>
        <w:jc w:val="both"/>
        <w:rPr>
          <w:sz w:val="24"/>
          <w:szCs w:val="24"/>
        </w:rPr>
      </w:pPr>
    </w:p>
    <w:sectPr w:rsidR="00F02ED6" w:rsidRPr="00F02ED6" w:rsidSect="00BD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31BE"/>
    <w:multiLevelType w:val="hybridMultilevel"/>
    <w:tmpl w:val="5F3E26F2"/>
    <w:lvl w:ilvl="0" w:tplc="B4361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2269"/>
    <w:multiLevelType w:val="hybridMultilevel"/>
    <w:tmpl w:val="8870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2145A"/>
    <w:multiLevelType w:val="hybridMultilevel"/>
    <w:tmpl w:val="3F200E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C7"/>
    <w:rsid w:val="0000723B"/>
    <w:rsid w:val="00014C9A"/>
    <w:rsid w:val="000375BF"/>
    <w:rsid w:val="000675F9"/>
    <w:rsid w:val="000C07DE"/>
    <w:rsid w:val="000E52E2"/>
    <w:rsid w:val="000F21FB"/>
    <w:rsid w:val="000F47AF"/>
    <w:rsid w:val="00130326"/>
    <w:rsid w:val="00141FCC"/>
    <w:rsid w:val="00152E81"/>
    <w:rsid w:val="00164623"/>
    <w:rsid w:val="00164CB0"/>
    <w:rsid w:val="00172B61"/>
    <w:rsid w:val="0018032B"/>
    <w:rsid w:val="001B0FFB"/>
    <w:rsid w:val="001C6784"/>
    <w:rsid w:val="001E0A05"/>
    <w:rsid w:val="001F2864"/>
    <w:rsid w:val="00201D6A"/>
    <w:rsid w:val="002242FB"/>
    <w:rsid w:val="00231911"/>
    <w:rsid w:val="0023239C"/>
    <w:rsid w:val="00236787"/>
    <w:rsid w:val="00236A98"/>
    <w:rsid w:val="002566DB"/>
    <w:rsid w:val="00272D35"/>
    <w:rsid w:val="0029417B"/>
    <w:rsid w:val="002F3029"/>
    <w:rsid w:val="00331073"/>
    <w:rsid w:val="003F13A0"/>
    <w:rsid w:val="003F508C"/>
    <w:rsid w:val="003F7998"/>
    <w:rsid w:val="004318D1"/>
    <w:rsid w:val="00456F57"/>
    <w:rsid w:val="004B2628"/>
    <w:rsid w:val="004C638B"/>
    <w:rsid w:val="004E1F3D"/>
    <w:rsid w:val="00502123"/>
    <w:rsid w:val="00503942"/>
    <w:rsid w:val="005121E6"/>
    <w:rsid w:val="00527634"/>
    <w:rsid w:val="0054279A"/>
    <w:rsid w:val="00556891"/>
    <w:rsid w:val="005843A7"/>
    <w:rsid w:val="00592F7A"/>
    <w:rsid w:val="005B1735"/>
    <w:rsid w:val="005C0A87"/>
    <w:rsid w:val="005E4A41"/>
    <w:rsid w:val="005E4D97"/>
    <w:rsid w:val="00611127"/>
    <w:rsid w:val="00620C2C"/>
    <w:rsid w:val="00632199"/>
    <w:rsid w:val="006509EE"/>
    <w:rsid w:val="00651FD8"/>
    <w:rsid w:val="00672D0E"/>
    <w:rsid w:val="00692A60"/>
    <w:rsid w:val="006C5E51"/>
    <w:rsid w:val="007460CE"/>
    <w:rsid w:val="008757A2"/>
    <w:rsid w:val="00885478"/>
    <w:rsid w:val="00885600"/>
    <w:rsid w:val="008A3C90"/>
    <w:rsid w:val="008D0BE5"/>
    <w:rsid w:val="00937184"/>
    <w:rsid w:val="009B1F65"/>
    <w:rsid w:val="009B5321"/>
    <w:rsid w:val="009C5F4B"/>
    <w:rsid w:val="009D1161"/>
    <w:rsid w:val="009E5A17"/>
    <w:rsid w:val="00A12008"/>
    <w:rsid w:val="00A213F1"/>
    <w:rsid w:val="00AA6C01"/>
    <w:rsid w:val="00AB26F7"/>
    <w:rsid w:val="00AC5187"/>
    <w:rsid w:val="00AF62FD"/>
    <w:rsid w:val="00B47369"/>
    <w:rsid w:val="00B70464"/>
    <w:rsid w:val="00B762D3"/>
    <w:rsid w:val="00BD13E7"/>
    <w:rsid w:val="00BE3A30"/>
    <w:rsid w:val="00BE60AA"/>
    <w:rsid w:val="00C007DF"/>
    <w:rsid w:val="00C01055"/>
    <w:rsid w:val="00C11190"/>
    <w:rsid w:val="00C31CFD"/>
    <w:rsid w:val="00C37BCA"/>
    <w:rsid w:val="00C40536"/>
    <w:rsid w:val="00C7187C"/>
    <w:rsid w:val="00C94DC7"/>
    <w:rsid w:val="00CB4E42"/>
    <w:rsid w:val="00CE27BB"/>
    <w:rsid w:val="00D2664A"/>
    <w:rsid w:val="00D55632"/>
    <w:rsid w:val="00D70BBE"/>
    <w:rsid w:val="00D712FF"/>
    <w:rsid w:val="00D86C3F"/>
    <w:rsid w:val="00DC799C"/>
    <w:rsid w:val="00E4677F"/>
    <w:rsid w:val="00EA31B0"/>
    <w:rsid w:val="00EA6680"/>
    <w:rsid w:val="00EB31D3"/>
    <w:rsid w:val="00EC6749"/>
    <w:rsid w:val="00EE1AC1"/>
    <w:rsid w:val="00F02ED6"/>
    <w:rsid w:val="00F3382B"/>
    <w:rsid w:val="00F33A34"/>
    <w:rsid w:val="00F46B03"/>
    <w:rsid w:val="00F9011A"/>
    <w:rsid w:val="00FA20E5"/>
    <w:rsid w:val="00FD3718"/>
    <w:rsid w:val="00FE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A728-588C-46AF-8DF6-FC4DED19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20</cp:revision>
  <dcterms:created xsi:type="dcterms:W3CDTF">2021-05-04T09:43:00Z</dcterms:created>
  <dcterms:modified xsi:type="dcterms:W3CDTF">2021-10-01T05:34:00Z</dcterms:modified>
</cp:coreProperties>
</file>