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75" w:rsidRPr="00AC0A25" w:rsidRDefault="00AC0A25" w:rsidP="00AC0A25">
      <w:pPr>
        <w:jc w:val="center"/>
        <w:rPr>
          <w:b/>
          <w:i/>
          <w:sz w:val="56"/>
          <w:szCs w:val="56"/>
        </w:rPr>
      </w:pPr>
      <w:r w:rsidRPr="00AC0A25">
        <w:rPr>
          <w:b/>
          <w:i/>
          <w:sz w:val="56"/>
          <w:szCs w:val="56"/>
        </w:rPr>
        <w:t>Конспект занятия:</w:t>
      </w:r>
    </w:p>
    <w:p w:rsidR="00AC0A25" w:rsidRDefault="00AC0A25" w:rsidP="00AC0A25">
      <w:pPr>
        <w:jc w:val="center"/>
        <w:rPr>
          <w:rFonts w:ascii="Century" w:hAnsi="Century"/>
          <w:i/>
          <w:sz w:val="72"/>
          <w:szCs w:val="72"/>
        </w:rPr>
      </w:pPr>
      <w:r w:rsidRPr="00AC0A25">
        <w:rPr>
          <w:rFonts w:ascii="Century" w:hAnsi="Century"/>
          <w:i/>
          <w:sz w:val="72"/>
          <w:szCs w:val="72"/>
        </w:rPr>
        <w:t>«Техника матования одинокого короля»</w:t>
      </w:r>
    </w:p>
    <w:p w:rsidR="00AC0A25" w:rsidRDefault="00904E4A" w:rsidP="00AC0A25">
      <w:pPr>
        <w:jc w:val="center"/>
        <w:rPr>
          <w:rFonts w:ascii="Century" w:hAnsi="Century"/>
          <w:i/>
          <w:sz w:val="72"/>
          <w:szCs w:val="72"/>
        </w:rPr>
      </w:pPr>
      <w:r w:rsidRPr="00904E4A">
        <w:rPr>
          <w:rFonts w:ascii="Century" w:hAnsi="Century"/>
          <w:i/>
          <w:noProof/>
          <w:sz w:val="72"/>
          <w:szCs w:val="72"/>
          <w:lang w:eastAsia="ru-RU"/>
        </w:rPr>
        <w:drawing>
          <wp:inline distT="0" distB="0" distL="0" distR="0" wp14:anchorId="6C6A74EB" wp14:editId="4B1448C4">
            <wp:extent cx="1859280" cy="1394460"/>
            <wp:effectExtent l="0" t="0" r="7620" b="0"/>
            <wp:docPr id="1" name="Рисунок 1" descr="C:\Users\SONYA\Desktop\Шахматы\шахматные фигуры\3093101-chess-figure-pa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A\Desktop\Шахматы\шахматные фигуры\3093101-chess-figure-paw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25" w:rsidRDefault="00AC0A25" w:rsidP="00AC0A25">
      <w:pPr>
        <w:jc w:val="center"/>
        <w:rPr>
          <w:rFonts w:ascii="Century" w:hAnsi="Century"/>
          <w:i/>
          <w:sz w:val="72"/>
          <w:szCs w:val="72"/>
        </w:rPr>
      </w:pPr>
    </w:p>
    <w:p w:rsidR="00904E4A" w:rsidRDefault="00904E4A" w:rsidP="00AC0A25">
      <w:pPr>
        <w:jc w:val="right"/>
        <w:rPr>
          <w:rFonts w:ascii="Century" w:hAnsi="Century"/>
          <w:i/>
          <w:sz w:val="40"/>
          <w:szCs w:val="40"/>
        </w:rPr>
      </w:pPr>
    </w:p>
    <w:p w:rsidR="00904E4A" w:rsidRDefault="00904E4A" w:rsidP="00AC0A25">
      <w:pPr>
        <w:jc w:val="right"/>
        <w:rPr>
          <w:rFonts w:ascii="Century" w:hAnsi="Century"/>
          <w:i/>
          <w:sz w:val="40"/>
          <w:szCs w:val="40"/>
        </w:rPr>
      </w:pPr>
    </w:p>
    <w:p w:rsidR="00904E4A" w:rsidRDefault="00904E4A" w:rsidP="00AC0A25">
      <w:pPr>
        <w:jc w:val="right"/>
        <w:rPr>
          <w:rFonts w:ascii="Century" w:hAnsi="Century"/>
          <w:i/>
          <w:sz w:val="40"/>
          <w:szCs w:val="40"/>
        </w:rPr>
      </w:pPr>
    </w:p>
    <w:p w:rsidR="00904E4A" w:rsidRDefault="00904E4A" w:rsidP="00AC0A25">
      <w:pPr>
        <w:jc w:val="right"/>
        <w:rPr>
          <w:rFonts w:ascii="Century" w:hAnsi="Century"/>
          <w:i/>
          <w:sz w:val="40"/>
          <w:szCs w:val="40"/>
        </w:rPr>
      </w:pPr>
    </w:p>
    <w:p w:rsidR="00AC0A25" w:rsidRDefault="00AC0A25" w:rsidP="00AC0A25">
      <w:pPr>
        <w:jc w:val="right"/>
        <w:rPr>
          <w:rFonts w:ascii="Century" w:hAnsi="Century"/>
          <w:i/>
          <w:sz w:val="40"/>
          <w:szCs w:val="40"/>
        </w:rPr>
      </w:pPr>
      <w:r>
        <w:rPr>
          <w:rFonts w:ascii="Century" w:hAnsi="Century"/>
          <w:i/>
          <w:sz w:val="40"/>
          <w:szCs w:val="40"/>
        </w:rPr>
        <w:t>Выполнила: воспитатель МДОУ</w:t>
      </w:r>
    </w:p>
    <w:p w:rsidR="00AC0A25" w:rsidRDefault="00AC0A25" w:rsidP="00AC0A25">
      <w:pPr>
        <w:jc w:val="right"/>
        <w:rPr>
          <w:rFonts w:ascii="Century" w:hAnsi="Century"/>
          <w:i/>
          <w:sz w:val="40"/>
          <w:szCs w:val="40"/>
        </w:rPr>
      </w:pPr>
      <w:r>
        <w:rPr>
          <w:rFonts w:ascii="Century" w:hAnsi="Century"/>
          <w:i/>
          <w:sz w:val="40"/>
          <w:szCs w:val="40"/>
        </w:rPr>
        <w:t xml:space="preserve"> «Детский сад №243»</w:t>
      </w:r>
    </w:p>
    <w:p w:rsidR="00AC0A25" w:rsidRDefault="00AC0A25" w:rsidP="00AC0A25">
      <w:pPr>
        <w:jc w:val="right"/>
        <w:rPr>
          <w:rFonts w:ascii="Century" w:hAnsi="Century"/>
          <w:i/>
          <w:sz w:val="40"/>
          <w:szCs w:val="40"/>
        </w:rPr>
      </w:pPr>
      <w:r>
        <w:rPr>
          <w:rFonts w:ascii="Century" w:hAnsi="Century"/>
          <w:i/>
          <w:sz w:val="40"/>
          <w:szCs w:val="40"/>
        </w:rPr>
        <w:t>Миронова К.В.</w:t>
      </w:r>
    </w:p>
    <w:p w:rsidR="00AC0A25" w:rsidRDefault="00AC0A25" w:rsidP="00AC0A25">
      <w:pPr>
        <w:jc w:val="center"/>
        <w:rPr>
          <w:rFonts w:ascii="Century" w:hAnsi="Century"/>
          <w:i/>
          <w:sz w:val="40"/>
          <w:szCs w:val="40"/>
        </w:rPr>
      </w:pPr>
    </w:p>
    <w:p w:rsidR="00AC0A25" w:rsidRDefault="00AC0A25" w:rsidP="00AC0A25">
      <w:pPr>
        <w:jc w:val="center"/>
        <w:rPr>
          <w:rFonts w:ascii="Century" w:hAnsi="Century"/>
          <w:i/>
          <w:sz w:val="40"/>
          <w:szCs w:val="40"/>
        </w:rPr>
      </w:pPr>
    </w:p>
    <w:p w:rsidR="00AC0A25" w:rsidRDefault="00AC0A25" w:rsidP="00AC0A25">
      <w:pPr>
        <w:jc w:val="center"/>
        <w:rPr>
          <w:rFonts w:ascii="Century" w:hAnsi="Century"/>
          <w:i/>
          <w:sz w:val="40"/>
          <w:szCs w:val="40"/>
        </w:rPr>
      </w:pPr>
    </w:p>
    <w:p w:rsidR="00AC0A25" w:rsidRDefault="00AC0A25" w:rsidP="00AC0A25">
      <w:pPr>
        <w:jc w:val="center"/>
        <w:rPr>
          <w:rFonts w:ascii="Century" w:hAnsi="Century"/>
          <w:i/>
          <w:sz w:val="40"/>
          <w:szCs w:val="40"/>
        </w:rPr>
      </w:pPr>
    </w:p>
    <w:p w:rsidR="00AC0A25" w:rsidRDefault="00AC0A25" w:rsidP="00AC0A25">
      <w:pPr>
        <w:jc w:val="center"/>
        <w:rPr>
          <w:rFonts w:ascii="Century" w:hAnsi="Century"/>
          <w:i/>
          <w:sz w:val="40"/>
          <w:szCs w:val="40"/>
        </w:rPr>
      </w:pPr>
      <w:r>
        <w:rPr>
          <w:rFonts w:ascii="Century" w:hAnsi="Century"/>
          <w:i/>
          <w:sz w:val="40"/>
          <w:szCs w:val="40"/>
        </w:rPr>
        <w:t>Ярославль 2018 г.</w:t>
      </w:r>
    </w:p>
    <w:p w:rsidR="00AC0A25" w:rsidRPr="00826E89" w:rsidRDefault="00AC0A25" w:rsidP="00AC0A25">
      <w:pPr>
        <w:jc w:val="both"/>
        <w:rPr>
          <w:rFonts w:ascii="Times New Roman" w:hAnsi="Times New Roman" w:cs="Times New Roman"/>
          <w:color w:val="7030A0"/>
          <w:sz w:val="32"/>
          <w:szCs w:val="32"/>
          <w:u w:val="single"/>
        </w:rPr>
      </w:pPr>
      <w:r w:rsidRPr="00826E89">
        <w:rPr>
          <w:rFonts w:ascii="Times New Roman" w:hAnsi="Times New Roman" w:cs="Times New Roman"/>
          <w:color w:val="7030A0"/>
          <w:sz w:val="32"/>
          <w:szCs w:val="32"/>
          <w:u w:val="single"/>
        </w:rPr>
        <w:lastRenderedPageBreak/>
        <w:t>Задачи:</w:t>
      </w:r>
    </w:p>
    <w:p w:rsidR="00AC0A25" w:rsidRDefault="00AC0A25" w:rsidP="00AC0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детей с типичными матовыми позициями две ладьи против короля.</w:t>
      </w:r>
    </w:p>
    <w:p w:rsidR="00AC0A25" w:rsidRDefault="00AC0A25" w:rsidP="00AC0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учить определять шах или мат, мат или пат.</w:t>
      </w:r>
    </w:p>
    <w:p w:rsidR="00AC0A25" w:rsidRDefault="00AC0A25" w:rsidP="00AC0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Научить ставить мат в один ход (две ладьи против короля).</w:t>
      </w:r>
    </w:p>
    <w:p w:rsidR="00AC0A25" w:rsidRDefault="00AC0A25" w:rsidP="00AC0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Научить оттеснять одинокого неприятельского короля в угол или на крайнюю линию, слаженными действиями своих фигур. </w:t>
      </w:r>
    </w:p>
    <w:p w:rsidR="00AC0A25" w:rsidRDefault="00877E87" w:rsidP="00AC0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Рассказать, как сделать такой ход, чтобы у черного короля осталось наименьшее количество полей для отхода.</w:t>
      </w:r>
    </w:p>
    <w:p w:rsidR="00877E87" w:rsidRDefault="00877E87" w:rsidP="0087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игровую практику.</w:t>
      </w:r>
    </w:p>
    <w:p w:rsidR="00877E87" w:rsidRPr="00826E89" w:rsidRDefault="00877E87" w:rsidP="00877E87">
      <w:pPr>
        <w:jc w:val="both"/>
        <w:rPr>
          <w:rFonts w:ascii="Times New Roman" w:hAnsi="Times New Roman" w:cs="Times New Roman"/>
          <w:color w:val="7030A0"/>
          <w:sz w:val="32"/>
          <w:szCs w:val="32"/>
          <w:u w:val="single"/>
        </w:rPr>
      </w:pPr>
      <w:r w:rsidRPr="00826E89">
        <w:rPr>
          <w:rFonts w:ascii="Times New Roman" w:hAnsi="Times New Roman" w:cs="Times New Roman"/>
          <w:color w:val="7030A0"/>
          <w:sz w:val="32"/>
          <w:szCs w:val="32"/>
          <w:u w:val="single"/>
        </w:rPr>
        <w:t>Материал к занятию:</w:t>
      </w:r>
    </w:p>
    <w:p w:rsidR="00877E87" w:rsidRDefault="00877E87" w:rsidP="00877E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Демонстрационная магнитная шахматная доска;</w:t>
      </w:r>
    </w:p>
    <w:p w:rsidR="00877E87" w:rsidRDefault="00877E87" w:rsidP="00877E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Шахматные фигуры магнитные;</w:t>
      </w:r>
    </w:p>
    <w:p w:rsidR="00877E87" w:rsidRDefault="00877E87" w:rsidP="00877E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Магниты зеленого и красного цветов;</w:t>
      </w:r>
    </w:p>
    <w:p w:rsidR="00877E87" w:rsidRDefault="00877E87" w:rsidP="00877E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 Юра (кукла);</w:t>
      </w:r>
    </w:p>
    <w:p w:rsidR="00877E87" w:rsidRDefault="00877E87" w:rsidP="00877E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 с изображением шахматных фигур;</w:t>
      </w:r>
    </w:p>
    <w:p w:rsidR="00877E87" w:rsidRDefault="00877E87" w:rsidP="00877E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Цифры 1, 3, 3,5, 9;</w:t>
      </w:r>
    </w:p>
    <w:p w:rsidR="00877E87" w:rsidRDefault="00877E87" w:rsidP="00877E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Учебник Сухин И.Г. Шахматы, второй год, или Играем и выигрываем: учебник для начальной школы, второй год обучения. В 2-х частях: Часть 1-4-е издание – Обнинск: Духовное возрождение, </w:t>
      </w:r>
      <w:proofErr w:type="gramStart"/>
      <w:r>
        <w:rPr>
          <w:rFonts w:ascii="Times New Roman" w:hAnsi="Times New Roman" w:cs="Times New Roman"/>
          <w:sz w:val="32"/>
          <w:szCs w:val="32"/>
        </w:rPr>
        <w:t>2011.-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84 </w:t>
      </w:r>
      <w:proofErr w:type="spellStart"/>
      <w:r>
        <w:rPr>
          <w:rFonts w:ascii="Times New Roman" w:hAnsi="Times New Roman" w:cs="Times New Roman"/>
          <w:sz w:val="32"/>
          <w:szCs w:val="32"/>
        </w:rPr>
        <w:t>с.,ил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color w:val="7030A0"/>
          <w:sz w:val="32"/>
          <w:szCs w:val="32"/>
          <w:u w:val="single"/>
        </w:rPr>
      </w:pPr>
      <w:r w:rsidRPr="00826E89">
        <w:rPr>
          <w:rFonts w:ascii="Times New Roman" w:hAnsi="Times New Roman" w:cs="Times New Roman"/>
          <w:color w:val="7030A0"/>
          <w:sz w:val="32"/>
          <w:szCs w:val="32"/>
          <w:u w:val="single"/>
        </w:rPr>
        <w:lastRenderedPageBreak/>
        <w:t>Ход занятия:</w:t>
      </w:r>
    </w:p>
    <w:p w:rsidR="00826E89" w:rsidRDefault="00826E89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В.: Здравствуйте ребята! Сегодня к нам на занятие пришел гость. Назовите мальчика, который путешествовал вместе с Розочкой по Волшебной стране шахмат (столице Каиссии)?</w:t>
      </w:r>
    </w:p>
    <w:p w:rsidR="00826E89" w:rsidRDefault="00826E89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Д.: Юра.</w:t>
      </w:r>
    </w:p>
    <w:p w:rsidR="00826E89" w:rsidRDefault="00826E89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В.: Правильно. В честь кого была названа столица Волшебной страны?</w:t>
      </w:r>
    </w:p>
    <w:p w:rsidR="00826E89" w:rsidRDefault="00826E89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Д.: В честь богини шахмат Каиссы.</w:t>
      </w:r>
    </w:p>
    <w:p w:rsidR="00826E89" w:rsidRDefault="00826E89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В.: Верно. </w:t>
      </w:r>
      <w:r w:rsidR="00904E4A">
        <w:rPr>
          <w:rFonts w:ascii="Times New Roman" w:hAnsi="Times New Roman" w:cs="Times New Roman"/>
          <w:color w:val="000000" w:themeColor="text1"/>
          <w:sz w:val="32"/>
          <w:szCs w:val="32"/>
        </w:rPr>
        <w:t>А вот и Юра! (Воспитатель достае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 куклу мальчика Юры). Давайте с ним поздороваемся!</w:t>
      </w:r>
    </w:p>
    <w:p w:rsidR="00826E89" w:rsidRDefault="00826E89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Д.: Здравствуй, Юра!</w:t>
      </w:r>
    </w:p>
    <w:p w:rsidR="00826E89" w:rsidRDefault="00826E89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Ю.: </w:t>
      </w:r>
      <w:r w:rsidR="00904E4A">
        <w:rPr>
          <w:rFonts w:ascii="Times New Roman" w:hAnsi="Times New Roman" w:cs="Times New Roman"/>
          <w:color w:val="000000" w:themeColor="text1"/>
          <w:sz w:val="32"/>
          <w:szCs w:val="32"/>
        </w:rPr>
        <w:t>Здравствуйте, ребята! Вы уже много знаете про шахматы, знаете ценность шахматных фигур. А я забыл. Не могли бы вы мне помочь? (На магнитной доске перемешаны картинки с изображением шахматных фигур: пешка, конь, слон, ладья, ферзь и цифры 1,3, 3, 5, 9.)</w:t>
      </w:r>
    </w:p>
    <w:p w:rsidR="00904E4A" w:rsidRDefault="00904E4A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В.: Ребята, поможем Юре? Нужно расставить шахматные фигуры рядом с соответствующей цифрой</w:t>
      </w:r>
      <w:r w:rsidR="003763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(ценность фигуры).</w:t>
      </w:r>
    </w:p>
    <w:p w:rsidR="0037630E" w:rsidRDefault="0037630E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Дети поочередно выходят и выполняют задание.</w:t>
      </w:r>
    </w:p>
    <w:p w:rsidR="0037630E" w:rsidRDefault="0037630E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-Ю.: А может вы мне напомните способы защиты короля от шаха?</w:t>
      </w:r>
    </w:p>
    <w:p w:rsidR="0037630E" w:rsidRDefault="0037630E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-Д.: Да.</w:t>
      </w:r>
    </w:p>
    <w:p w:rsidR="0037630E" w:rsidRDefault="0037630E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Уничтожение атакующей фигуры; уход из-под боя; перекрытие; защита атакованной фигуры другой своей фигурой; контратака.</w:t>
      </w:r>
    </w:p>
    <w:p w:rsidR="0037630E" w:rsidRDefault="0037630E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-В.: А сегодня Юра, мы вместе с детьми будем учиться технике матования одинокого короля.</w:t>
      </w:r>
    </w:p>
    <w:p w:rsidR="0037630E" w:rsidRDefault="0037630E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-Ю.: Ой, как интересно, а можно мне с вами остаться на занятии и послушать?</w:t>
      </w:r>
    </w:p>
    <w:p w:rsidR="0037630E" w:rsidRDefault="0037630E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-Д.: Конечно!</w:t>
      </w:r>
    </w:p>
    <w:p w:rsidR="0037630E" w:rsidRDefault="0037630E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-В.: </w:t>
      </w:r>
      <w:r w:rsidR="004068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Откроем стр. 36 учебника и внимательно рассмотрим две типичные матовые позиции при матовании двумя ладьями. </w:t>
      </w:r>
      <w:r w:rsidR="004068B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(Передвигаем фигуры по магнитной шахматной доске и сопровождаем все рассказом).</w:t>
      </w:r>
    </w:p>
    <w:p w:rsidR="004068B9" w:rsidRDefault="004068B9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«При матовании одинокого неприятельского короля надо слаженными действиями своих фигур оттеснить его в угол или на крайнюю линию. Чем больше ограничена подвижность короля, тем, как правило, легче поставить ему мат.»</w:t>
      </w:r>
    </w:p>
    <w:p w:rsidR="004068B9" w:rsidRDefault="004068B9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-В.: Две ладьи способны заматовать неприятельского короля без помощи своего короля. Вот два примера матования (приводит примеры с.36 учебника).</w:t>
      </w:r>
    </w:p>
    <w:p w:rsidR="004068B9" w:rsidRDefault="004068B9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-В.: </w:t>
      </w:r>
      <w:r w:rsidR="003D681B">
        <w:rPr>
          <w:rFonts w:ascii="Times New Roman" w:hAnsi="Times New Roman" w:cs="Times New Roman"/>
          <w:color w:val="000000" w:themeColor="text1"/>
          <w:sz w:val="32"/>
          <w:szCs w:val="32"/>
        </w:rPr>
        <w:t>Дидактическая игра «Шах или мат» (стр. 37 учебника) - №1,2 – обсуждаем вместе с детьми; №3,4,5,6 – дети пытаются сделать самостоятельно, затем проверяем все вместе.</w:t>
      </w:r>
    </w:p>
    <w:p w:rsidR="003D681B" w:rsidRDefault="003D681B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-В.: Дидактическая игра «Мат или пат» (стр. 38 учебника) - №1,2 – дети поднимают руки, кто считает, что мат. №3,4,5,6 – дети пытаются сделать самостоятельно, затем проверяем все вместе.</w:t>
      </w:r>
    </w:p>
    <w:p w:rsidR="003D681B" w:rsidRDefault="003D681B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-В.: Дидактическая игра «Мат в один ход»</w:t>
      </w:r>
      <w:r w:rsidR="00957F6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(Стр.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39 учебника) - №1,2 </w:t>
      </w:r>
      <w:r w:rsidR="00957F66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57F66">
        <w:rPr>
          <w:rFonts w:ascii="Times New Roman" w:hAnsi="Times New Roman" w:cs="Times New Roman"/>
          <w:color w:val="000000" w:themeColor="text1"/>
          <w:sz w:val="32"/>
          <w:szCs w:val="32"/>
        </w:rPr>
        <w:t>дети вместе с воспитателем решают; № 3,4,5,6 – самостоятельно.</w:t>
      </w:r>
    </w:p>
    <w:p w:rsidR="00957F66" w:rsidRDefault="00957F66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-В.: Дидактическая игра «На крайнюю линию» (стр. 40 учебника) - №1,2 – разбираем вместе; №3,4,5,6 –самостоятельно, потом проверяем.</w:t>
      </w:r>
    </w:p>
    <w:p w:rsidR="00957F66" w:rsidRDefault="00957F66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-В.: Дидактическая игра «В угол» (стр.41 учебника) - №1,2 – решаем вместе с детьми; №3,4,5,6 – дети делают самостоятельно.</w:t>
      </w:r>
    </w:p>
    <w:p w:rsidR="00957F66" w:rsidRDefault="00957F66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-В.: Дидактическая игра «Ограниченный король» (стр. 42 учебника). Одно задание №1 разбираем вместе с детьми.</w:t>
      </w:r>
    </w:p>
    <w:p w:rsidR="00957F66" w:rsidRDefault="00957F66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-Ю.: Спасибо ребята, я узнал много интересного и нового сегодня. Можно я приду к вам еще раз?</w:t>
      </w:r>
    </w:p>
    <w:p w:rsidR="00957F66" w:rsidRDefault="00957F66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-В.: Конечно, Юра, мы рады будем тебя видеть снова!</w:t>
      </w:r>
    </w:p>
    <w:p w:rsidR="00957F66" w:rsidRDefault="00957F66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-Ю.: До свиданья!</w:t>
      </w:r>
      <w:bookmarkStart w:id="0" w:name="_GoBack"/>
      <w:bookmarkEnd w:id="0"/>
    </w:p>
    <w:p w:rsidR="004068B9" w:rsidRPr="00826E89" w:rsidRDefault="004068B9" w:rsidP="00877E8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77E87" w:rsidRP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7E87" w:rsidRPr="00877E87" w:rsidRDefault="00877E87" w:rsidP="00877E8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77E87" w:rsidRPr="0087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D27B6"/>
    <w:multiLevelType w:val="hybridMultilevel"/>
    <w:tmpl w:val="5A98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35E10"/>
    <w:multiLevelType w:val="hybridMultilevel"/>
    <w:tmpl w:val="99B0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B"/>
    <w:rsid w:val="000B42F8"/>
    <w:rsid w:val="0037630E"/>
    <w:rsid w:val="003D681B"/>
    <w:rsid w:val="004068B9"/>
    <w:rsid w:val="0054492C"/>
    <w:rsid w:val="00577275"/>
    <w:rsid w:val="00826E89"/>
    <w:rsid w:val="00877E87"/>
    <w:rsid w:val="00904E4A"/>
    <w:rsid w:val="00957F66"/>
    <w:rsid w:val="00AC0A25"/>
    <w:rsid w:val="00B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AA77-1C45-47F3-AEFF-BEC5D3F9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6</cp:revision>
  <dcterms:created xsi:type="dcterms:W3CDTF">2018-03-28T08:29:00Z</dcterms:created>
  <dcterms:modified xsi:type="dcterms:W3CDTF">2018-03-30T09:02:00Z</dcterms:modified>
</cp:coreProperties>
</file>