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31D6A" w:rsidRDefault="00F31D6A" w:rsidP="00D064F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31D6A" w:rsidRPr="00F31D6A" w:rsidRDefault="00F31D6A" w:rsidP="00F31D6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1D6A">
        <w:rPr>
          <w:rFonts w:ascii="Times New Roman" w:hAnsi="Times New Roman" w:cs="Times New Roman"/>
          <w:b/>
          <w:sz w:val="52"/>
          <w:szCs w:val="52"/>
        </w:rPr>
        <w:t>Консультация</w:t>
      </w:r>
      <w:r w:rsidRPr="00F31D6A">
        <w:rPr>
          <w:rFonts w:ascii="Times New Roman" w:hAnsi="Times New Roman" w:cs="Times New Roman"/>
          <w:b/>
          <w:sz w:val="52"/>
          <w:szCs w:val="52"/>
        </w:rPr>
        <w:t xml:space="preserve"> для родителей </w:t>
      </w:r>
    </w:p>
    <w:p w:rsidR="00F31D6A" w:rsidRPr="00F31D6A" w:rsidRDefault="00F31D6A" w:rsidP="00F31D6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31D6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«Словесная </w:t>
      </w:r>
      <w:r w:rsidRPr="00F31D6A">
        <w:rPr>
          <w:rFonts w:ascii="Times New Roman" w:hAnsi="Times New Roman" w:cs="Times New Roman"/>
          <w:b/>
          <w:color w:val="FF0000"/>
          <w:sz w:val="52"/>
          <w:szCs w:val="52"/>
        </w:rPr>
        <w:t>дидактическая игра как средство развития речи»</w:t>
      </w:r>
    </w:p>
    <w:p w:rsidR="00F31D6A" w:rsidRDefault="00F31D6A" w:rsidP="00D064F6">
      <w:pPr>
        <w:spacing w:after="0" w:line="240" w:lineRule="auto"/>
        <w:ind w:left="-709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064F6" w:rsidRPr="00F31D6A" w:rsidRDefault="00D064F6" w:rsidP="00F31D6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роль в речевом развитии детей играют словесные дидактические игры. Они формируют слуховое внимание, умение повторять звукосочетания и слова. Дети учатся воспринимать произведения устного народного творчества: </w:t>
      </w:r>
      <w:proofErr w:type="spellStart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сказки, с которых даже самые маленькие чувствуют рифму, ритм. Систематически читая детям эти доступные им тексты, мы закладываем основу любви к художественному слову.</w:t>
      </w:r>
    </w:p>
    <w:p w:rsidR="00D064F6" w:rsidRPr="00F31D6A" w:rsidRDefault="00D064F6" w:rsidP="00F31D6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работе с детьми раннего возраста используются и произведения современных авторов, </w:t>
      </w:r>
      <w:proofErr w:type="gramStart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 А. </w:t>
      </w:r>
      <w:proofErr w:type="spellStart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Стихи привлекают своей динамичностью, содержанием, их легко иллюстрировать игрушками.</w:t>
      </w:r>
    </w:p>
    <w:p w:rsidR="00D064F6" w:rsidRPr="00F31D6A" w:rsidRDefault="00D064F6" w:rsidP="00F31D6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добивается, чтобы дети внимательно слушали, точно и правильно называли предметы, учит их по громкости определять, например, кому принадлежит голос – взрослому животному или его детенышу.</w:t>
      </w:r>
      <w:r w:rsidR="00D913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5379720"/>
            <wp:positionH relativeFrom="margin">
              <wp:align>right</wp:align>
            </wp:positionH>
            <wp:positionV relativeFrom="margin">
              <wp:align>center</wp:align>
            </wp:positionV>
            <wp:extent cx="2301240" cy="1691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4987_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4F6" w:rsidRPr="00F31D6A" w:rsidRDefault="00D064F6" w:rsidP="00F31D6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Игровые действия в словесных играх (имитация движений, действия по словесному сигналу, звукоподражание) побуждают к многократному повторению одного и того же звукосочетания, что упражняет малышей в правильном произнесении звуков и слов.</w:t>
      </w:r>
    </w:p>
    <w:p w:rsidR="00D064F6" w:rsidRPr="00F31D6A" w:rsidRDefault="00D064F6" w:rsidP="00F31D6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Примерами таких игр могут служить: «На птичьем дворе», «Кто что ест», «Кто что делает», игры с пальчиками.</w:t>
      </w:r>
    </w:p>
    <w:p w:rsidR="00D064F6" w:rsidRPr="00F31D6A" w:rsidRDefault="00D064F6" w:rsidP="00F31D6A">
      <w:pPr>
        <w:shd w:val="clear" w:color="auto" w:fill="FFFFFF"/>
        <w:spacing w:before="285" w:after="285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Память ребёнка нужно развивать не только воспитателям в детском саду, но и родителям, играя в незатейливые игры. Комплекс предлагаемых игр поможет </w:t>
      </w:r>
      <w:proofErr w:type="gramStart"/>
      <w:r w:rsidRPr="00F31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развитию  зрительной</w:t>
      </w:r>
      <w:proofErr w:type="gramEnd"/>
      <w:r w:rsidRPr="00F31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слуховой  памяти, словесно – логической памяти,  внимания, слухового  и зрительного восприятия, концентрации  ребёнка.</w:t>
      </w:r>
    </w:p>
    <w:p w:rsidR="00D064F6" w:rsidRPr="00F31D6A" w:rsidRDefault="00D064F6" w:rsidP="00F31D6A">
      <w:pPr>
        <w:shd w:val="clear" w:color="auto" w:fill="FFFFFF"/>
        <w:spacing w:before="285" w:after="285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Предлагаю вашему вниманию несколько игр, в которые можно </w:t>
      </w:r>
      <w:proofErr w:type="gramStart"/>
      <w:r w:rsidRPr="00F31D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играть</w:t>
      </w:r>
      <w:proofErr w:type="gramEnd"/>
      <w:r w:rsidRPr="00F31D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когда ведете своего ребенка в детский сад или когда возвращаетесь домой, а также дома.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по дороге в детский сад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«Кто самый внимательный».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D064F6" w:rsidRPr="00F31D6A" w:rsidRDefault="00F31D6A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«Весёлый счет»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D064F6" w:rsidRPr="00F31D6A" w:rsidRDefault="00F31D6A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«Рыба, птица, зверь»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«Что (кто) бывает зеленым (веселым, грустным, быстрым …)?»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D064F6" w:rsidRPr="00F31D6A" w:rsidRDefault="00F31D6A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«Угощение»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D064F6" w:rsidRPr="00F31D6A" w:rsidRDefault="00F31D6A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«Наоборот»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</w:t>
      </w: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бельевые прищепки, пробки от пластиковых бутылок, «сухие бассейны» с горохом, фасолью, рисом.</w:t>
      </w:r>
    </w:p>
    <w:p w:rsidR="00D064F6" w:rsidRPr="00F31D6A" w:rsidRDefault="00D064F6" w:rsidP="00F31D6A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D064F6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F31D6A" w:rsidRPr="00F31D6A" w:rsidRDefault="00F31D6A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F6" w:rsidRPr="00F31D6A" w:rsidRDefault="00D064F6" w:rsidP="00F31D6A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1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</w:t>
      </w:r>
      <w:bookmarkStart w:id="0" w:name="_GoBack"/>
      <w:bookmarkEnd w:id="0"/>
      <w:r w:rsidRPr="00F31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 от мира детей к миру взрослых.</w:t>
      </w:r>
    </w:p>
    <w:sectPr w:rsidR="00D064F6" w:rsidRPr="00F31D6A" w:rsidSect="00D9136F">
      <w:pgSz w:w="11906" w:h="16838"/>
      <w:pgMar w:top="1134" w:right="850" w:bottom="1134" w:left="1701" w:header="708" w:footer="708" w:gutter="0"/>
      <w:pgBorders w:offsetFrom="page">
        <w:top w:val="flowersRoses" w:sz="12" w:space="24" w:color="auto"/>
        <w:left w:val="flowersRoses" w:sz="12" w:space="24" w:color="auto"/>
        <w:bottom w:val="flowersRoses" w:sz="12" w:space="24" w:color="auto"/>
        <w:right w:val="flowersRos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4F6"/>
    <w:rsid w:val="006350B5"/>
    <w:rsid w:val="006C04E4"/>
    <w:rsid w:val="00BA0846"/>
    <w:rsid w:val="00D064F6"/>
    <w:rsid w:val="00D9136F"/>
    <w:rsid w:val="00F3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83DBB-451C-40D6-BAAA-2C18276F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F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0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5</cp:revision>
  <dcterms:created xsi:type="dcterms:W3CDTF">2016-03-31T19:03:00Z</dcterms:created>
  <dcterms:modified xsi:type="dcterms:W3CDTF">2024-01-22T08:15:00Z</dcterms:modified>
</cp:coreProperties>
</file>