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6C" w:rsidRPr="00714C6C" w:rsidRDefault="00714C6C" w:rsidP="00714C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C6C">
        <w:rPr>
          <w:rFonts w:ascii="Times New Roman" w:hAnsi="Times New Roman" w:cs="Times New Roman"/>
          <w:b/>
          <w:sz w:val="28"/>
          <w:szCs w:val="28"/>
          <w:u w:val="single"/>
        </w:rPr>
        <w:t>Подготовка к школе.</w:t>
      </w:r>
    </w:p>
    <w:p w:rsidR="00714C6C" w:rsidRPr="00714C6C" w:rsidRDefault="00714C6C" w:rsidP="00714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14C6C">
        <w:rPr>
          <w:rFonts w:ascii="Times New Roman" w:hAnsi="Times New Roman" w:cs="Times New Roman"/>
          <w:sz w:val="28"/>
          <w:szCs w:val="28"/>
        </w:rPr>
        <w:t xml:space="preserve"> КАКОЙ РЕБЕНОК, С ТОЧКИ ЗРЕНИЯ ПСИХОЛОГА, ПОДГОТОВЛЕН К ПОСТУПЛЕНИЮ В ШКОЛУ?</w:t>
      </w:r>
    </w:p>
    <w:p w:rsidR="00714C6C" w:rsidRPr="00714C6C" w:rsidRDefault="00714C6C" w:rsidP="00714C6C">
      <w:pPr>
        <w:jc w:val="both"/>
        <w:rPr>
          <w:rFonts w:ascii="Times New Roman" w:hAnsi="Times New Roman" w:cs="Times New Roman"/>
          <w:sz w:val="28"/>
          <w:szCs w:val="28"/>
        </w:rPr>
      </w:pPr>
      <w:r w:rsidRPr="00714C6C">
        <w:rPr>
          <w:rFonts w:ascii="Times New Roman" w:hAnsi="Times New Roman" w:cs="Times New Roman"/>
          <w:sz w:val="28"/>
          <w:szCs w:val="28"/>
        </w:rPr>
        <w:t>«Незрелые» дети часто становятся неуспевающими, причем нередко отставание в учебе растягивается на несколько лет. Но если бы «школьная незрелость» проявлялась лишь в плохих оценках... К сожалению, у «незрелых» детей ухудшается здоровье: они чаще болеют, у многих развивается невроз, появляется страх перед школой и нежелание учиться. Это связано, прежде всего, с чрезмерным напряжением ребенка, стремящегося выполнить требования учителя. Чтобы предотвратить такую ситуацию, необходимо определить готовность детей к обучению еще до поступления в школу. Интересно, что по большинству показателей мальчики и девочки не отличаются по уровню зрелости, за исключением, одного. Девочки успешнее выполняют тесты, требующие достаточно высокого уровня развития моторных функций, у них, как правило, лучше координация движений пальцев рук. Неудивительно, что в школе у девочек меньше проблем с выполнением письменных работ, чем у мальчиков, а почерк гораздо лучше. Физическое здоровье главный, но недостаточный фактор для учебы в школе. Малыш должен обладать некими психическими ресурсами, позволяющими ему перейти к другому образу жизни. На основании специально проведенных исследований психологи выделили определенные компоненты, из которых складывается психологическая готовность к школе.</w:t>
      </w:r>
    </w:p>
    <w:p w:rsidR="00714C6C" w:rsidRPr="00714C6C" w:rsidRDefault="00714C6C" w:rsidP="00714C6C">
      <w:pPr>
        <w:jc w:val="both"/>
        <w:rPr>
          <w:rFonts w:ascii="Times New Roman" w:hAnsi="Times New Roman" w:cs="Times New Roman"/>
          <w:sz w:val="28"/>
          <w:szCs w:val="28"/>
        </w:rPr>
      </w:pPr>
      <w:r w:rsidRPr="00714C6C">
        <w:rPr>
          <w:rFonts w:ascii="Times New Roman" w:hAnsi="Times New Roman" w:cs="Times New Roman"/>
          <w:sz w:val="28"/>
          <w:szCs w:val="28"/>
        </w:rPr>
        <w:t xml:space="preserve">Если кратко обобщить основные итоги такого рода исследований, то наиболее </w:t>
      </w:r>
      <w:proofErr w:type="gramStart"/>
      <w:r w:rsidRPr="00714C6C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14C6C">
        <w:rPr>
          <w:rFonts w:ascii="Times New Roman" w:hAnsi="Times New Roman" w:cs="Times New Roman"/>
          <w:sz w:val="28"/>
          <w:szCs w:val="28"/>
        </w:rPr>
        <w:t xml:space="preserve"> приобретают: </w:t>
      </w:r>
      <w:r w:rsidRPr="00714C6C">
        <w:rPr>
          <w:rFonts w:ascii="Times New Roman" w:hAnsi="Times New Roman" w:cs="Times New Roman"/>
          <w:sz w:val="28"/>
          <w:szCs w:val="28"/>
        </w:rPr>
        <w:br/>
        <w:t xml:space="preserve">1. Интеллектуальная готовность, под которой понимают достаточный уровень </w:t>
      </w:r>
      <w:proofErr w:type="spellStart"/>
      <w:r w:rsidRPr="00714C6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14C6C">
        <w:rPr>
          <w:rFonts w:ascii="Times New Roman" w:hAnsi="Times New Roman" w:cs="Times New Roman"/>
          <w:sz w:val="28"/>
          <w:szCs w:val="28"/>
        </w:rPr>
        <w:t xml:space="preserve"> познавательных процессов. Наибольшее значение здесь придается </w:t>
      </w:r>
      <w:proofErr w:type="spellStart"/>
      <w:r w:rsidRPr="00714C6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14C6C">
        <w:rPr>
          <w:rFonts w:ascii="Times New Roman" w:hAnsi="Times New Roman" w:cs="Times New Roman"/>
          <w:sz w:val="28"/>
          <w:szCs w:val="28"/>
        </w:rPr>
        <w:t xml:space="preserve"> наглядно-образного и логического мышления; уровню развития воображения, произвольного внимания, образной и смысловой памяти (то есть структурам интеллекта). При этом внимание многих исследователей привлекает изучение и выявление предпосылок формирования письменной речи. </w:t>
      </w:r>
      <w:r w:rsidRPr="00714C6C">
        <w:rPr>
          <w:rFonts w:ascii="Times New Roman" w:hAnsi="Times New Roman" w:cs="Times New Roman"/>
          <w:sz w:val="28"/>
          <w:szCs w:val="28"/>
        </w:rPr>
        <w:br/>
        <w:t xml:space="preserve">2. Мотивационный компонент в структуре психологической готовности, который предполагает </w:t>
      </w:r>
      <w:proofErr w:type="spellStart"/>
      <w:r w:rsidRPr="00714C6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14C6C">
        <w:rPr>
          <w:rFonts w:ascii="Times New Roman" w:hAnsi="Times New Roman" w:cs="Times New Roman"/>
          <w:sz w:val="28"/>
          <w:szCs w:val="28"/>
        </w:rPr>
        <w:t xml:space="preserve"> мотивов учения. Здесь же выделяется важность представления о себе как о будущем школьнике, принятие нового социального статуса и связанных с ним обязанностей. </w:t>
      </w:r>
      <w:r w:rsidRPr="00714C6C">
        <w:rPr>
          <w:rFonts w:ascii="Times New Roman" w:hAnsi="Times New Roman" w:cs="Times New Roman"/>
          <w:sz w:val="28"/>
          <w:szCs w:val="28"/>
        </w:rPr>
        <w:br/>
        <w:t xml:space="preserve">3. Эмоционально-волевая готовность, которая предполагает достаточно развитый уровень регуляции поведения, умение преодолевать </w:t>
      </w:r>
      <w:r w:rsidRPr="00714C6C">
        <w:rPr>
          <w:rFonts w:ascii="Times New Roman" w:hAnsi="Times New Roman" w:cs="Times New Roman"/>
          <w:sz w:val="28"/>
          <w:szCs w:val="28"/>
        </w:rPr>
        <w:lastRenderedPageBreak/>
        <w:t>«непосредственные импульсы», контролировать свои действия. </w:t>
      </w:r>
      <w:r w:rsidRPr="00714C6C">
        <w:rPr>
          <w:rFonts w:ascii="Times New Roman" w:hAnsi="Times New Roman" w:cs="Times New Roman"/>
          <w:sz w:val="28"/>
          <w:szCs w:val="28"/>
        </w:rPr>
        <w:br/>
        <w:t>4. Готовность к общению с одноклассниками и с учителем.</w:t>
      </w:r>
    </w:p>
    <w:p w:rsidR="00714C6C" w:rsidRPr="00714C6C" w:rsidRDefault="00714C6C" w:rsidP="00714C6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C6C">
        <w:rPr>
          <w:rFonts w:ascii="Times New Roman" w:hAnsi="Times New Roman" w:cs="Times New Roman"/>
          <w:sz w:val="28"/>
          <w:szCs w:val="28"/>
        </w:rPr>
        <w:t>Родители, готовя ребенка к школе, учат его читать, считать и писать, думая, что этим исчерпываются из семейные возможности.</w:t>
      </w:r>
      <w:proofErr w:type="gramEnd"/>
      <w:r w:rsidRPr="00714C6C">
        <w:rPr>
          <w:rFonts w:ascii="Times New Roman" w:hAnsi="Times New Roman" w:cs="Times New Roman"/>
          <w:sz w:val="28"/>
          <w:szCs w:val="28"/>
        </w:rPr>
        <w:t xml:space="preserve"> Психологам первым стало ясно, что, к сожалению, эти навыки не в первую очередь нужны «среднему», поступающему в обычную школу ребенку. Читать и считать даже не умеющего ребенка довольно быстро и эффективно научит учитель, пользуясь специальными методиками.</w:t>
      </w:r>
    </w:p>
    <w:p w:rsidR="00714C6C" w:rsidRPr="00714C6C" w:rsidRDefault="00714C6C" w:rsidP="00714C6C">
      <w:pPr>
        <w:jc w:val="both"/>
        <w:rPr>
          <w:rFonts w:ascii="Times New Roman" w:hAnsi="Times New Roman" w:cs="Times New Roman"/>
          <w:sz w:val="28"/>
          <w:szCs w:val="28"/>
        </w:rPr>
      </w:pPr>
      <w:r w:rsidRPr="00714C6C">
        <w:rPr>
          <w:rFonts w:ascii="Times New Roman" w:hAnsi="Times New Roman" w:cs="Times New Roman"/>
          <w:sz w:val="28"/>
          <w:szCs w:val="28"/>
        </w:rPr>
        <w:t xml:space="preserve">Итак, чему учить до школы и к школе? Прежде всего, необходимо играть с ребенком в т.н. игры с правилами. Это непременно разовьет в вашем ребенке стремление к </w:t>
      </w:r>
      <w:proofErr w:type="spellStart"/>
      <w:r w:rsidRPr="00714C6C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714C6C">
        <w:rPr>
          <w:rFonts w:ascii="Times New Roman" w:hAnsi="Times New Roman" w:cs="Times New Roman"/>
          <w:sz w:val="28"/>
          <w:szCs w:val="28"/>
        </w:rPr>
        <w:t xml:space="preserve">, умению соподчинять свои, пока еще во многом импульсивные желания интересам команды, научит через речевые приказы общаться с другими детьми и </w:t>
      </w:r>
      <w:proofErr w:type="gramStart"/>
      <w:r w:rsidRPr="00714C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14C6C">
        <w:rPr>
          <w:rFonts w:ascii="Times New Roman" w:hAnsi="Times New Roman" w:cs="Times New Roman"/>
          <w:sz w:val="28"/>
          <w:szCs w:val="28"/>
        </w:rPr>
        <w:t xml:space="preserve"> взрослыми. Подобного рода игры позволят осознавать цели и условия, в которых протекает пока еще не настоящая, но вполне серьезная для ребенка деятельность. Внимательность, усидчивость, общительность, умение замереть и не делать чего-либо, контроль позы, умение управлять собой и другими, - всему этому психологи придумали термин «произвольность».</w:t>
      </w:r>
    </w:p>
    <w:p w:rsidR="00714C6C" w:rsidRPr="00714C6C" w:rsidRDefault="00714C6C" w:rsidP="00714C6C">
      <w:pPr>
        <w:jc w:val="both"/>
        <w:rPr>
          <w:rFonts w:ascii="Times New Roman" w:hAnsi="Times New Roman" w:cs="Times New Roman"/>
          <w:sz w:val="28"/>
          <w:szCs w:val="28"/>
        </w:rPr>
      </w:pPr>
      <w:r w:rsidRPr="00714C6C">
        <w:rPr>
          <w:rFonts w:ascii="Times New Roman" w:hAnsi="Times New Roman" w:cs="Times New Roman"/>
          <w:sz w:val="28"/>
          <w:szCs w:val="28"/>
        </w:rPr>
        <w:t>И еще один совет. Не «натаскивайте» ребенка. Готовьтесь с малышом к школе вместе, чтобы процесс шел просто и естественно в игровой, развлекательной форме, интересной вам обоим.</w:t>
      </w:r>
    </w:p>
    <w:p w:rsidR="00714C6C" w:rsidRPr="00714C6C" w:rsidRDefault="00714C6C" w:rsidP="00714C6C">
      <w:pPr>
        <w:jc w:val="both"/>
        <w:rPr>
          <w:rFonts w:ascii="Times New Roman" w:hAnsi="Times New Roman" w:cs="Times New Roman"/>
          <w:sz w:val="28"/>
          <w:szCs w:val="28"/>
        </w:rPr>
      </w:pPr>
      <w:r w:rsidRPr="00714C6C">
        <w:rPr>
          <w:rFonts w:ascii="Times New Roman" w:hAnsi="Times New Roman" w:cs="Times New Roman"/>
          <w:sz w:val="28"/>
          <w:szCs w:val="28"/>
        </w:rPr>
        <w:t>Не отнимайте у ребенка детства раньше времени!</w:t>
      </w:r>
    </w:p>
    <w:p w:rsidR="00714C6C" w:rsidRPr="008D578A" w:rsidRDefault="008D578A">
      <w:pPr>
        <w:rPr>
          <w:rFonts w:ascii="Times New Roman" w:hAnsi="Times New Roman" w:cs="Times New Roman"/>
          <w:b/>
          <w:sz w:val="28"/>
          <w:szCs w:val="28"/>
        </w:rPr>
      </w:pPr>
      <w:r w:rsidRPr="008D578A">
        <w:rPr>
          <w:rFonts w:ascii="Times New Roman" w:hAnsi="Times New Roman" w:cs="Times New Roman"/>
          <w:b/>
          <w:sz w:val="28"/>
          <w:szCs w:val="28"/>
        </w:rPr>
        <w:t>Желаю крепкого здоровья!</w:t>
      </w:r>
    </w:p>
    <w:p w:rsidR="008D578A" w:rsidRPr="008D578A" w:rsidRDefault="008D578A">
      <w:pPr>
        <w:rPr>
          <w:rFonts w:ascii="Times New Roman" w:hAnsi="Times New Roman" w:cs="Times New Roman"/>
          <w:b/>
          <w:sz w:val="28"/>
          <w:szCs w:val="28"/>
        </w:rPr>
      </w:pPr>
      <w:r w:rsidRPr="008D578A">
        <w:rPr>
          <w:rFonts w:ascii="Times New Roman" w:hAnsi="Times New Roman" w:cs="Times New Roman"/>
          <w:b/>
          <w:sz w:val="28"/>
          <w:szCs w:val="28"/>
        </w:rPr>
        <w:t>Педагог-психолог Кожевникова Мария Евгеньевна.</w:t>
      </w:r>
    </w:p>
    <w:p w:rsidR="008D578A" w:rsidRPr="008D578A" w:rsidRDefault="008D578A">
      <w:pPr>
        <w:rPr>
          <w:rFonts w:ascii="Times New Roman" w:hAnsi="Times New Roman" w:cs="Times New Roman"/>
          <w:b/>
          <w:sz w:val="28"/>
          <w:szCs w:val="28"/>
        </w:rPr>
      </w:pPr>
      <w:r w:rsidRPr="008D578A">
        <w:rPr>
          <w:rFonts w:ascii="Times New Roman" w:hAnsi="Times New Roman" w:cs="Times New Roman"/>
          <w:b/>
          <w:sz w:val="28"/>
          <w:szCs w:val="28"/>
        </w:rPr>
        <w:t>Телефон для консультаций психолога 89301226825</w:t>
      </w:r>
    </w:p>
    <w:sectPr w:rsidR="008D578A" w:rsidRPr="008D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6C"/>
    <w:rsid w:val="00714C6C"/>
    <w:rsid w:val="008D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C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</cp:revision>
  <dcterms:created xsi:type="dcterms:W3CDTF">2020-04-07T08:11:00Z</dcterms:created>
  <dcterms:modified xsi:type="dcterms:W3CDTF">2020-04-07T08:58:00Z</dcterms:modified>
</cp:coreProperties>
</file>