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outlineLvl w:val="0"/>
        <w:jc w:val="center"/>
        <w:pBdr>
          <w:bottom w:val="single" w:sz="6" w:space="5" w:color="D6DDB9"/>
        </w:pBdr>
        <w:shd w:val="clear" w:color="auto" w:fill="FFFFFF"/>
        <w:spacing w:after="0" w:line="240" w:lineRule="auto"/>
        <w:rPr>
          <w:lang w:eastAsia="ru-RU"/>
          <w:rFonts w:ascii="Times New Roman" w:eastAsia="Times New Roman" w:hAnsi="Times New Roman" w:cs="Times New Roman"/>
          <w:b/>
          <w:bCs/>
          <w:color w:val="000000"/>
          <w:sz w:val="48"/>
          <w:szCs w:val="48"/>
          <w:kern w:val="36"/>
        </w:rPr>
      </w:pPr>
      <w:r>
        <w:rPr>
          <w:lang w:eastAsia="ru-RU"/>
          <w:rFonts w:ascii="Times New Roman" w:eastAsia="Times New Roman" w:hAnsi="Times New Roman" w:cs="Times New Roman"/>
          <w:i/>
          <w:iCs/>
          <w:color w:val="FF0000"/>
          <w:sz w:val="72"/>
          <w:szCs w:val="72"/>
          <w:kern w:val="36"/>
        </w:rPr>
        <w:t>Консультация для родителей</w:t>
      </w:r>
    </w:p>
    <w:p>
      <w:pPr>
        <w:outlineLvl w:val="0"/>
        <w:jc w:val="center"/>
        <w:pBdr>
          <w:bottom w:val="single" w:sz="6" w:space="0" w:color="D6DDB9"/>
        </w:pBdr>
        <w:shd w:val="clear" w:color="auto" w:fill="FFFFFF"/>
        <w:spacing w:after="0" w:line="240" w:lineRule="auto"/>
        <w:rPr>
          <w:lang w:eastAsia="ru-RU"/>
          <w:rFonts w:ascii="Times New Roman" w:eastAsia="Times New Roman" w:hAnsi="Times New Roman" w:cs="Times New Roman"/>
          <w:b/>
          <w:bCs/>
          <w:color w:val="000000"/>
          <w:sz w:val="48"/>
          <w:szCs w:val="48"/>
          <w:kern w:val="36"/>
        </w:rPr>
      </w:pPr>
      <w:r>
        <w:rPr>
          <w:lang w:eastAsia="ru-RU"/>
          <w:rFonts w:ascii="Times New Roman" w:eastAsia="Times New Roman" w:hAnsi="Times New Roman" w:cs="Times New Roman"/>
          <w:b/>
          <w:bCs/>
          <w:color w:val="00B050"/>
          <w:sz w:val="72"/>
          <w:szCs w:val="72"/>
          <w:kern w:val="36"/>
        </w:rPr>
        <w:t>«Правила поведения в природе»</w:t>
      </w: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r>
        <w:rPr>
          <w:noProof/>
        </w:rPr>
        <mc:AlternateContent>
          <mc:Choice Requires="wps">
            <w:drawing>
              <wp:anchor distT="0" distB="0" distL="114300" distR="114300" behindDoc="0" locked="0" layoutInCell="1" simplePos="0" relativeHeight="251658240" allowOverlap="1" hidden="0">
                <wp:simplePos x="0" y="0"/>
                <wp:positionH relativeFrom="column">
                  <wp:posOffset>-537210</wp:posOffset>
                </wp:positionH>
                <wp:positionV relativeFrom="paragraph">
                  <wp:posOffset>239395</wp:posOffset>
                </wp:positionV>
                <wp:extent cx="6477000" cy="424815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6477000" cy="4248150"/>
                        </a:xfrm>
                        <a:prstGeom prst="rect">
                          <a:avLst/>
                        </a:prstGeom>
                        <a:noFill/>
                        <a:ln>
                          <a:noFill/>
                        </a:ln>
                      </wps:spPr>
                      <wps:txbx>
                        <w:txbxContent>
                          <w:p>
                            <w:pPr>
                              <w:shd w:val="clear" w:color="auto" w:fill="FFFFFF"/>
                              <w:spacing w:after="0" w:line="240" w:lineRule="auto"/>
                              <w:rPr>
                                <w:rFonts w:ascii="Times New Roman" w:eastAsia="Times New Roman" w:hAnsi="Times New Roman" w:cs="Times New Roman"/>
                                <w:color w:val="000000"/>
                                <w:sz w:val="72"/>
                                <w:szCs w:val="72"/>
                                <w14:textOutline w14:w="0" w14:cap="flat" w14:cmpd="sng" w14:algn="ctr">
                                  <w14:noFill/>
                                  <w14:prstDash w14:val="solid"/>
                                  <w14:round/>
                                </w14:textOutline>
                                <w14:shadow w14:blurRad="38100" w14:dist="19050" w14:dir="2700000" w14:algn="tl" w14:kx="0" w14:ky="0" w14:sx="100000" w14:sy="100000">
                                  <w14:schemeClr w14:val="dk1">
                                    <w14:alpha w14:val="60000"/>
                                  </w14:schemeClr>
                                </w14:shadow>
                              </w:rPr>
                            </w:pPr>
                            <w:r>
                              <w:rPr>
                                <w:lang w:eastAsia="ru-RU"/>
                                <w:noProof/>
                              </w:rPr>
                              <w:drawing>
                                <wp:inline distT="0" distB="0" distL="0" distR="0">
                                  <wp:extent cx="6294120" cy="418559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6294120" cy="4185590"/>
                                          </a:xfrm>
                                          <a:prstGeom prst="rect"/>
                                          <a:noFill/>
                                          <a:ln>
                                            <a:noFill/>
                                          </a:ln>
                                        </pic:spPr>
                                      </pic:pic>
                                    </a:graphicData>
                                  </a:graphic>
                                </wp:inline>
                              </w:drawing>
                            </w:r>
                          </w:p>
                        </w:txbxContent>
                      </wps:txbx>
                      <wps:bodyPr rot="0" vert="horz" wrap="square" lIns="91440" tIns="45720" rIns="91440" bIns="45720" anchor="t">
                        <a:noAutofit/>
                      </wps:bodyPr>
                    </wps:wsp>
                  </a:graphicData>
                </a:graphic>
              </wp:anchor>
            </w:drawing>
          </mc:Choice>
          <mc:Fallback>
            <w:pict>
              <v:rect id="1025" style="position:absolute;margin-left:-42,3pt;margin-top:18,85pt;width:510pt;height:334,5pt;mso-wrap-style:infront;mso-position-horizontal-relative:column;mso-position-vertical-relative:line;v-text-anchor:top;z-index:251658240" o:allowincell="t" filled="f" fillcolor="#ffffff" stroked="f">
                <v:textbox inset="2,5mm,1,3mm,2,5mm,1,3mm">
                  <w:txbxContent>
                    <w:p>
                      <w:pPr>
                        <w:shd w:val="clear" w:color="auto" w:fill="FFFFFF"/>
                        <w:spacing w:after="0" w:line="240" w:lineRule="auto"/>
                        <w:rPr>
                          <w:rFonts w:ascii="Times New Roman" w:eastAsia="Times New Roman" w:hAnsi="Times New Roman" w:cs="Times New Roman"/>
                          <w:color w:val="000000"/>
                          <w:sz w:val="72"/>
                          <w:szCs w:val="72"/>
                          <w14:textOutline w14:w="0" w14:cap="flat" w14:cmpd="sng" w14:algn="ctr">
                            <w14:noFill/>
                            <w14:prstDash w14:val="solid"/>
                            <w14:round/>
                          </w14:textOutline>
                          <w14:shadow w14:blurRad="38100" w14:dist="19050" w14:dir="2700000" w14:algn="tl" w14:kx="0" w14:ky="0" w14:sx="100000" w14:sy="100000">
                            <w14:schemeClr w14:val="dk1">
                              <w14:alpha w14:val="60000"/>
                            </w14:schemeClr>
                          </w14:shadow>
                        </w:rPr>
                      </w:pPr>
                      <w:r>
                        <w:rPr>
                          <w:lang w:eastAsia="ru-RU"/>
                          <w:noProof/>
                        </w:rPr>
                        <w:drawing>
                          <wp:inline distT="0" distB="0" distL="0" distR="0">
                            <wp:extent cx="6294120" cy="418559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6294120" cy="4185590"/>
                                    </a:xfrm>
                                    <a:prstGeom prst="rect"/>
                                    <a:noFill/>
                                    <a:ln>
                                      <a:noFill/>
                                    </a:ln>
                                  </pic:spPr>
                                </pic:pic>
                              </a:graphicData>
                            </a:graphic>
                          </wp:inline>
                        </w:drawing>
                      </w:r>
                    </w:p>
                  </w:txbxContent>
                </v:textbox>
                <v:stroke joinstyle="round"/>
              </v:rect>
            </w:pict>
          </mc:Fallback>
        </mc:AlternateContent>
      </w:r>
      <w:r>
        <w:rPr>
          <w:lang w:eastAsia="ru-RU"/>
          <w:rFonts w:ascii="Times New Roman" w:eastAsia="Times New Roman" w:hAnsi="Times New Roman" w:cs="Times New Roman"/>
          <w:color w:val="000000"/>
          <w:sz w:val="28"/>
          <w:szCs w:val="28"/>
        </w:rPr>
        <w:t>                </w:t>
      </w:r>
      <w:r>
        <w:rPr>
          <w:lang w:eastAsia="ru-RU"/>
          <w:rFonts w:ascii="Calibri" w:eastAsia="Times New Roman" w:hAnsi="Calibri" w:cs="Calibri"/>
          <w:noProof/>
          <w:color w:val="000000"/>
        </w:rPr>
        <mc:AlternateContent>
          <mc:Choice Requires="wps">
            <w:drawing>
              <wp:inline distT="0" distB="0" distL="0" distR="0">
                <wp:extent cx="304800" cy="304800"/>
                <wp:effectExtent l="0" t="0" r="0" b="0"/>
                <wp:docPr id="1027" name="shape1027" hidden="0"/>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rot="0" vert="horz" wrap="square" lIns="91440" tIns="45720" rIns="91440" bIns="45720" anchor="t" upright="1">
                        <a:noAutofit/>
                      </wps:bodyPr>
                    </wps:wsp>
                  </a:graphicData>
                </a:graphic>
              </wp:inline>
            </w:drawing>
          </mc:Choice>
          <mc:Fallback>
            <w:pict>
              <v:rect id="1027" style="margin-left:0pt;margin-top:0pt;width:24pt;height:24pt;mso-wrap-style:none;mso-position-horizontal-relative:column;mso-position-vertical-relative:line;v-text-anchor:top;z-index:0" o:allowincell="t" filled="f" fillcolor="#ffffff" stroked="f">
                <v:stroke joinstyle="round"/>
              </v:rect>
            </w:pict>
          </mc:Fallback>
        </mc:AlternateContent>
      </w: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ind w:firstLine="708"/>
        <w:shd w:val="clear" w:color="auto" w:fill="FFFFFF"/>
        <w:spacing w:after="0" w:line="240" w:lineRule="auto"/>
        <w:rPr>
          <w:lang w:eastAsia="ru-RU"/>
          <w:rFonts w:ascii="Times New Roman" w:eastAsia="Times New Roman" w:hAnsi="Times New Roman" w:cs="Times New Roman"/>
          <w:color w:val="000000"/>
          <w:sz w:val="28"/>
          <w:szCs w:val="28"/>
        </w:rPr>
      </w:pPr>
    </w:p>
    <w:p>
      <w:pPr>
        <w:shd w:val="clear" w:color="auto" w:fill="FFFFFF"/>
        <w:spacing w:after="0" w:line="240" w:lineRule="auto"/>
        <w:rPr>
          <w:lang w:eastAsia="ru-RU"/>
          <w:rFonts w:ascii="Times New Roman" w:eastAsia="Times New Roman" w:hAnsi="Times New Roman" w:cs="Times New Roman"/>
          <w:color w:val="000000"/>
          <w:sz w:val="28"/>
          <w:szCs w:val="28"/>
        </w:rPr>
      </w:pPr>
    </w:p>
    <w:p>
      <w:pPr>
        <w:shd w:val="clear" w:color="auto" w:fill="FFFFFF"/>
        <w:spacing w:after="0" w:line="240" w:lineRule="auto"/>
        <w:rPr>
          <w:lang w:eastAsia="ru-RU"/>
          <w:rFonts w:ascii="Times New Roman" w:eastAsia="Times New Roman" w:hAnsi="Times New Roman" w:cs="Times New Roman"/>
          <w:color w:val="000000"/>
          <w:sz w:val="28"/>
          <w:szCs w:val="28"/>
        </w:rPr>
      </w:pPr>
    </w:p>
    <w:p>
      <w:pPr>
        <w:shd w:val="clear" w:color="auto" w:fill="FFFFFF"/>
        <w:spacing w:after="0" w:line="240" w:lineRule="auto"/>
        <w:rPr>
          <w:lang w:eastAsia="ru-RU"/>
          <w:rFonts w:ascii="Times New Roman" w:eastAsia="Times New Roman" w:hAnsi="Times New Roman" w:cs="Times New Roman"/>
          <w:color w:val="000000"/>
          <w:sz w:val="28"/>
          <w:szCs w:val="28"/>
        </w:rPr>
      </w:pPr>
    </w:p>
    <w:p>
      <w:pPr>
        <w:shd w:val="clear" w:color="auto" w:fill="FFFFFF"/>
        <w:spacing w:after="0" w:line="240" w:lineRule="auto"/>
        <w:rPr>
          <w:lang w:eastAsia="ru-RU"/>
          <w:rFonts w:ascii="Times New Roman" w:eastAsia="Times New Roman" w:hAnsi="Times New Roman" w:cs="Times New Roman"/>
          <w:color w:val="000000"/>
          <w:sz w:val="28"/>
          <w:szCs w:val="28"/>
        </w:rPr>
      </w:pPr>
    </w:p>
    <w:p>
      <w:pPr>
        <w:shd w:val="clear" w:color="auto" w:fill="FFFFFF"/>
        <w:spacing w:after="0" w:line="240" w:lineRule="auto"/>
        <w:rPr>
          <w:lang w:eastAsia="ru-RU"/>
          <w:rFonts w:ascii="Times New Roman" w:eastAsia="Times New Roman" w:hAnsi="Times New Roman" w:cs="Times New Roman"/>
          <w:color w:val="000000"/>
          <w:sz w:val="28"/>
          <w:szCs w:val="28"/>
        </w:rPr>
      </w:pPr>
    </w:p>
    <w:p>
      <w:pPr>
        <w:shd w:val="clear" w:color="auto" w:fill="FFFFFF"/>
        <w:spacing w:after="0" w:line="240" w:lineRule="auto"/>
        <w:rPr>
          <w:lang w:eastAsia="ru-RU"/>
          <w:rFonts w:ascii="Times New Roman" w:eastAsia="Times New Roman" w:hAnsi="Times New Roman" w:cs="Times New Roman"/>
          <w:color w:val="000000"/>
          <w:sz w:val="28"/>
          <w:szCs w:val="28"/>
        </w:rPr>
      </w:pPr>
    </w:p>
    <w:p>
      <w:pPr>
        <w:shd w:val="clear" w:color="auto" w:fill="FFFFFF"/>
        <w:spacing w:after="0" w:line="240" w:lineRule="auto"/>
        <w:rPr>
          <w:lang w:eastAsia="ru-RU"/>
          <w:rFonts w:ascii="Segoe Script" w:eastAsia="Times New Roman" w:hAnsi="Segoe Script" w:cs="Times New Roman"/>
          <w:color w:val="0070C0"/>
          <w:sz w:val="32"/>
          <w:szCs w:val="32"/>
        </w:rPr>
      </w:pPr>
      <w:r>
        <w:rPr>
          <w:lang w:eastAsia="ru-RU"/>
          <w:rFonts w:ascii="Times New Roman" w:eastAsia="Times New Roman" w:hAnsi="Times New Roman" w:cs="Times New Roman"/>
          <w:color w:val="000000"/>
          <w:sz w:val="28"/>
          <w:szCs w:val="28"/>
        </w:rPr>
        <w:t xml:space="preserve">                                                     </w:t>
      </w:r>
      <w:r>
        <w:rPr>
          <w:lang w:eastAsia="ru-RU"/>
          <w:rFonts w:ascii="Segoe Script" w:eastAsia="Times New Roman" w:hAnsi="Segoe Script" w:cs="Times New Roman"/>
          <w:color w:val="0070C0"/>
          <w:sz w:val="32"/>
          <w:szCs w:val="32"/>
        </w:rPr>
        <w:t>ВЫПОЛНИЛА ВОСПИТАТЕЛЬ</w:t>
      </w:r>
    </w:p>
    <w:p>
      <w:pPr>
        <w:ind w:firstLine="708"/>
        <w:shd w:val="clear" w:color="auto" w:fill="FFFFFF"/>
        <w:spacing w:after="0" w:line="240" w:lineRule="auto"/>
        <w:rPr>
          <w:lang w:eastAsia="ru-RU"/>
          <w:rFonts w:ascii="Segoe Script" w:eastAsia="Times New Roman" w:hAnsi="Segoe Script" w:cs="Times New Roman"/>
          <w:color w:val="0070C0"/>
          <w:sz w:val="32"/>
          <w:szCs w:val="32"/>
        </w:rPr>
      </w:pPr>
      <w:r>
        <w:rPr>
          <w:lang w:eastAsia="ru-RU"/>
          <w:rFonts w:ascii="Segoe Script" w:eastAsia="Times New Roman" w:hAnsi="Segoe Script" w:cs="Times New Roman"/>
          <w:color w:val="0070C0"/>
          <w:sz w:val="32"/>
          <w:szCs w:val="32"/>
        </w:rPr>
        <w:t xml:space="preserve">                        МДОУ «Детский сад №243»</w:t>
      </w:r>
    </w:p>
    <w:p>
      <w:pPr>
        <w:ind w:firstLine="708"/>
        <w:shd w:val="clear" w:color="auto" w:fill="FFFFFF"/>
        <w:spacing w:after="0" w:line="240" w:lineRule="auto"/>
        <w:rPr>
          <w:lang w:eastAsia="ru-RU"/>
          <w:rFonts w:ascii="Segoe Script" w:eastAsia="Times New Roman" w:hAnsi="Segoe Script" w:cs="Times New Roman"/>
          <w:color w:val="0070C0"/>
          <w:sz w:val="32"/>
          <w:szCs w:val="32"/>
        </w:rPr>
      </w:pPr>
      <w:r>
        <w:rPr>
          <w:lang w:eastAsia="ru-RU"/>
          <w:rFonts w:ascii="Segoe Script" w:eastAsia="Times New Roman" w:hAnsi="Segoe Script" w:cs="Times New Roman"/>
          <w:color w:val="0070C0"/>
          <w:sz w:val="32"/>
          <w:szCs w:val="32"/>
        </w:rPr>
        <w:t xml:space="preserve">                                             </w:t>
      </w:r>
      <w:r>
        <w:rPr>
          <w:lang w:eastAsia="ru-RU"/>
          <w:rFonts w:ascii="Segoe Script" w:eastAsia="Times New Roman" w:hAnsi="Segoe Script" w:cs="Times New Roman"/>
          <w:color w:val="0070C0"/>
          <w:sz w:val="32"/>
          <w:szCs w:val="32"/>
          <w:rtl w:val="off"/>
        </w:rPr>
        <w:t>Старцева Л.А</w:t>
      </w:r>
      <w:r>
        <w:rPr>
          <w:lang w:eastAsia="ru-RU"/>
          <w:rFonts w:ascii="Segoe Script" w:eastAsia="Times New Roman" w:hAnsi="Segoe Script" w:cs="Times New Roman"/>
          <w:color w:val="0070C0"/>
          <w:sz w:val="32"/>
          <w:szCs w:val="32"/>
        </w:rPr>
        <w:t>.</w:t>
      </w:r>
    </w:p>
    <w:p>
      <w:pPr>
        <w:ind w:firstLine="708"/>
        <w:shd w:val="clear" w:color="auto" w:fill="FFFFFF"/>
        <w:spacing w:after="0" w:line="240" w:lineRule="auto"/>
        <w:rPr>
          <w:lang w:eastAsia="ru-RU"/>
          <w:rFonts w:ascii="Segoe Script" w:eastAsia="Times New Roman" w:hAnsi="Segoe Script" w:cs="Times New Roman"/>
          <w:color w:val="0070C0"/>
          <w:sz w:val="32"/>
          <w:szCs w:val="32"/>
        </w:rPr>
      </w:pPr>
    </w:p>
    <w:p>
      <w:pPr>
        <w:ind w:firstLine="708"/>
        <w:shd w:val="clear" w:color="auto" w:fill="FFFFFF"/>
        <w:spacing w:after="0" w:line="240" w:lineRule="auto"/>
        <w:rPr>
          <w:lang w:eastAsia="ru-RU"/>
          <w:rFonts w:ascii="Segoe Script" w:eastAsia="Times New Roman" w:hAnsi="Segoe Script" w:cs="Times New Roman"/>
          <w:color w:val="0070C0"/>
          <w:sz w:val="32"/>
          <w:szCs w:val="32"/>
        </w:rPr>
      </w:pPr>
    </w:p>
    <w:p>
      <w:pPr>
        <w:ind w:firstLine="708"/>
        <w:shd w:val="clear" w:color="auto" w:fill="FFFFFF"/>
        <w:spacing w:after="0" w:line="240" w:lineRule="auto"/>
        <w:rPr>
          <w:lang w:eastAsia="ru-RU"/>
          <w:rFonts w:ascii="Segoe Script" w:eastAsia="Times New Roman" w:hAnsi="Segoe Script" w:cs="Times New Roman"/>
          <w:color w:val="0070C0"/>
          <w:sz w:val="32"/>
          <w:szCs w:val="32"/>
        </w:rPr>
      </w:pPr>
    </w:p>
    <w:p>
      <w:pPr>
        <w:ind w:firstLine="708"/>
        <w:shd w:val="clear" w:color="auto" w:fill="FFFFFF"/>
        <w:spacing w:after="0" w:line="240" w:lineRule="auto"/>
        <w:rPr>
          <w:lang w:eastAsia="ru-RU"/>
          <w:rFonts w:ascii="Segoe Script" w:eastAsia="Times New Roman" w:hAnsi="Segoe Script" w:cs="Times New Roman"/>
          <w:color w:val="0070C0"/>
          <w:sz w:val="32"/>
          <w:szCs w:val="32"/>
        </w:rPr>
      </w:pPr>
    </w:p>
    <w:p>
      <w:pPr>
        <w:ind w:firstLine="708"/>
        <w:shd w:val="clear" w:color="auto" w:fill="FFFFFF"/>
        <w:spacing w:after="0" w:line="240" w:lineRule="auto"/>
        <w:rPr>
          <w:lang w:eastAsia="ru-RU"/>
          <w:rFonts w:ascii="Segoe Script" w:eastAsia="Times New Roman" w:hAnsi="Segoe Script" w:cs="Times New Roman"/>
          <w:color w:val="0070C0"/>
          <w:sz w:val="32"/>
          <w:szCs w:val="32"/>
        </w:rPr>
      </w:pPr>
      <w:r>
        <w:rPr>
          <w:lang w:eastAsia="ru-RU"/>
          <w:rFonts w:ascii="Segoe Script" w:eastAsia="Times New Roman" w:hAnsi="Segoe Script" w:cs="Times New Roman"/>
          <w:color w:val="0070C0"/>
          <w:sz w:val="32"/>
          <w:szCs w:val="32"/>
        </w:rPr>
        <w:t xml:space="preserve">            Ярославль, 2017 г.</w:t>
      </w:r>
      <w:r>
        <w:rPr>
          <w:lang w:eastAsia="ru-RU"/>
          <w:rFonts w:ascii="Times New Roman" w:eastAsia="Times New Roman" w:hAnsi="Times New Roman" w:cs="Times New Roman"/>
          <w:color w:val="000000"/>
          <w:sz w:val="28"/>
          <w:szCs w:val="28"/>
        </w:rPr>
        <w:t xml:space="preserve">    </w:t>
      </w:r>
    </w:p>
    <w:p>
      <w:pPr>
        <w:ind w:firstLine="708"/>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pPr>
        <w:ind w:firstLine="708"/>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pPr>
        <w:ind w:firstLine="708"/>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pPr>
        <w:ind w:firstLine="708"/>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Детям вместе со взрослыми следует помогать живым существам, удовлетворять их потребности с учётом времени года:</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i/>
          <w:iCs/>
          <w:color w:val="000000"/>
          <w:sz w:val="28"/>
          <w:szCs w:val="28"/>
        </w:rPr>
        <w:t>Зимой:</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изготавливать кормушки и подкармливать птиц, в сильные морозы 3 раза в день, после снегопада обязательно очищать кормушки от снега;</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корни кустов и деревьев засыпать снегом;</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реже поливать комнатные растения;</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животных подкармливать витаминной пищей.</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i/>
          <w:iCs/>
          <w:color w:val="000000"/>
          <w:sz w:val="28"/>
          <w:szCs w:val="28"/>
        </w:rPr>
        <w:t>Весной:</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изготавливать для птиц скворечники и развешивать их во дворах, парках для привлечения птиц;</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убирать перегнившую листву;</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подрезать сухие ветки у кустарников и деревьев;</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к кустам подсыпать землю;</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производить посадку семян вместе с детьми;</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высаживать растения на клумбы.</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i/>
          <w:iCs/>
          <w:color w:val="000000"/>
          <w:sz w:val="28"/>
          <w:szCs w:val="28"/>
        </w:rPr>
        <w:t>Летом:</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поливать растения на огороде и клумбах;</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растения пропалывать и прореживать;</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рыхлить землю;</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в жаркие дни для птиц можно приготовить поилки с водой.</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i/>
          <w:iCs/>
          <w:color w:val="000000"/>
          <w:sz w:val="28"/>
          <w:szCs w:val="28"/>
        </w:rPr>
        <w:t>Осенью:</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собирать семена растений для посадки на следующий год;</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подкармливать многолетние растения;</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корни растений укрывать на зиму;</w:t>
      </w:r>
    </w:p>
    <w:p>
      <w:pP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готовить кормушки для птиц.</w:t>
      </w:r>
    </w:p>
    <w:p>
      <w:pPr>
        <w:ind w:firstLine="708"/>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w:t>
      </w:r>
    </w:p>
    <w:p>
      <w:pPr>
        <w:ind w:firstLine="708"/>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pPr>
        <w:ind w:firstLine="708"/>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alibri">
    <w:panose1 w:val="020F0502020204030204"/>
    <w:family w:val="swiss"/>
    <w:charset w:val="cc"/>
    <w:notTrueType w:val="false"/>
    <w:sig w:usb0="E4002EFF" w:usb1="C000247B" w:usb2="00000009" w:usb3="00000001" w:csb0="200001FF" w:csb1="00000001"/>
  </w:font>
  <w:font w:name="Segoe Script">
    <w:panose1 w:val="030B0504020000000003"/>
    <w:family w:val="script"/>
    <w:charset w:val="cc"/>
    <w:notTrueType w:val="false"/>
    <w:sig w:usb0="0000028F" w:usb1="00000001" w:usb2="00000001" w:usb3="00000001" w:csb0="000000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Asus</cp:lastModifiedBy>
  <cp:revision>1</cp:revision>
  <dcterms:created xsi:type="dcterms:W3CDTF">2019-09-21T19:21:00Z</dcterms:created>
  <dcterms:modified xsi:type="dcterms:W3CDTF">2020-08-18T12:20:21Z</dcterms:modified>
  <cp:lastPrinted>2019-11-24T17:25:00Z</cp:lastPrinted>
  <cp:version>0900.0100.01</cp:version>
</cp:coreProperties>
</file>