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92" w:rsidRDefault="001F1ADE" w:rsidP="001F1ADE">
      <w:pPr>
        <w:pStyle w:val="headline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009900"/>
          <w:sz w:val="32"/>
          <w:szCs w:val="32"/>
          <w:u w:val="single"/>
        </w:rPr>
      </w:pPr>
      <w:r w:rsidRPr="00DD0692">
        <w:rPr>
          <w:b/>
          <w:color w:val="009900"/>
          <w:sz w:val="32"/>
          <w:szCs w:val="32"/>
          <w:u w:val="single"/>
        </w:rPr>
        <w:t>Консультация для родителей</w:t>
      </w:r>
    </w:p>
    <w:p w:rsidR="001F1ADE" w:rsidRPr="00DD0692" w:rsidRDefault="001F1ADE" w:rsidP="001F1ADE">
      <w:pPr>
        <w:pStyle w:val="headline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009900"/>
          <w:sz w:val="32"/>
          <w:szCs w:val="32"/>
          <w:u w:val="single"/>
        </w:rPr>
      </w:pPr>
      <w:r w:rsidRPr="00DD0692">
        <w:rPr>
          <w:b/>
          <w:color w:val="009900"/>
          <w:sz w:val="32"/>
          <w:szCs w:val="32"/>
          <w:u w:val="single"/>
        </w:rPr>
        <w:t xml:space="preserve"> «Развитие мелкой моторики рук у детей дошкольного возраста. Умные пальчики»</w:t>
      </w:r>
    </w:p>
    <w:p w:rsidR="006D7599" w:rsidRPr="006D7599" w:rsidRDefault="006D7599" w:rsidP="001F1ADE">
      <w:pPr>
        <w:pStyle w:val="headline"/>
        <w:shd w:val="clear" w:color="auto" w:fill="FFFFFF"/>
        <w:spacing w:before="208" w:beforeAutospacing="0" w:after="208" w:afterAutospacing="0"/>
        <w:ind w:firstLine="360"/>
        <w:jc w:val="center"/>
        <w:rPr>
          <w:color w:val="111111"/>
          <w:sz w:val="28"/>
          <w:szCs w:val="28"/>
        </w:rPr>
      </w:pPr>
      <w:r w:rsidRPr="006D7599">
        <w:rPr>
          <w:color w:val="111111"/>
          <w:sz w:val="28"/>
          <w:szCs w:val="28"/>
        </w:rPr>
        <w:t>Подготовила: педагог-психолог М.Е. Кожевникова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Учеными давно доказано, что движения рук находятся в тесной связи с умственным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развитием</w:t>
      </w:r>
      <w:r w:rsidRPr="001F1ADE">
        <w:rPr>
          <w:color w:val="111111"/>
          <w:sz w:val="28"/>
          <w:szCs w:val="28"/>
        </w:rPr>
        <w:t>. Тонкая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моторика</w:t>
      </w:r>
      <w:r w:rsidRPr="001F1ADE">
        <w:rPr>
          <w:color w:val="111111"/>
          <w:sz w:val="28"/>
          <w:szCs w:val="28"/>
        </w:rPr>
        <w:t> отражает интеллектуальные способности. Известно, что интеллект — это не только наследственность, но и результат умственных нагрузок и тренировок. Все мы умеем бегать, но чемпионами мира становятся единицы — те, кто смог пройти через все необходимые нагрузки.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Движения пальцев и кистей ребёнка имеют особое,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воздействие</w:t>
      </w:r>
      <w:r w:rsidRPr="001F1ADE">
        <w:rPr>
          <w:color w:val="111111"/>
          <w:sz w:val="28"/>
          <w:szCs w:val="28"/>
        </w:rPr>
        <w:t>. Влияние мануальных </w:t>
      </w:r>
      <w:r w:rsidRPr="001F1ADE">
        <w:rPr>
          <w:i/>
          <w:iCs/>
          <w:color w:val="111111"/>
          <w:sz w:val="28"/>
          <w:szCs w:val="28"/>
          <w:bdr w:val="none" w:sz="0" w:space="0" w:color="auto" w:frame="1"/>
        </w:rPr>
        <w:t>(ручных)</w:t>
      </w:r>
      <w:r w:rsidRPr="001F1ADE">
        <w:rPr>
          <w:color w:val="111111"/>
          <w:sz w:val="28"/>
          <w:szCs w:val="28"/>
        </w:rPr>
        <w:t> воздействий на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1F1ADE">
        <w:rPr>
          <w:color w:val="111111"/>
          <w:sz w:val="28"/>
          <w:szCs w:val="28"/>
        </w:rPr>
        <w:t> мозга человека известно было ещё во 2 веке до н. э. В Китае специалисты утверждают, что игры с участием рук приводят в гармоничное отношение тело и разум, поддерживают мозговые системы в превосходном состоянии. В Китае распространены упражнения ладоней с каменными и металлическими шариками. Японская акупунктура — еще одно тому подтверждение. На кистях рук расположено множество рефлекторных точек, от которых идут импульсы в центральную нервную систему. Но не только восточные мудрецы, но и отечественные физиологи подтверждают связь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развития рук с развитием мозга</w:t>
      </w:r>
      <w:r w:rsidRPr="001F1ADE">
        <w:rPr>
          <w:color w:val="111111"/>
          <w:sz w:val="28"/>
          <w:szCs w:val="28"/>
        </w:rPr>
        <w:t>. В. М. Бехтерев в своих работах доказал, что простые движения рук помогают снять умственную усталость, улучшают произношение многих звуков,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развивают речь ребенка</w:t>
      </w:r>
      <w:r w:rsidRPr="001F1ADE">
        <w:rPr>
          <w:color w:val="111111"/>
          <w:sz w:val="28"/>
          <w:szCs w:val="28"/>
        </w:rPr>
        <w:t>. А известный педагог В. А Сухомлинский утверждал, что “ум ребенка находится на кончике пальцев”. Исследования М. М. Кольцовой доказали, что каждый палец имеет представительство в коре больших полушарий мозга. Она отмечает, что есть все основания рассматривать кисть руки, как орган речи - такой же как артикуляционный аппарат. С этой точки зрения проекция кисти руки есть ещё одна речевая зона.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1F1ADE">
        <w:rPr>
          <w:color w:val="111111"/>
          <w:sz w:val="28"/>
          <w:szCs w:val="28"/>
        </w:rPr>
        <w:t> тонких движений пальцев рук предшествует появлению артикуляции слогов. Благодаря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1F1ADE">
        <w:rPr>
          <w:color w:val="111111"/>
          <w:sz w:val="28"/>
          <w:szCs w:val="28"/>
        </w:rPr>
        <w:t> пальцев в мозгу формируется проекция "схемы человеческого тела", а речевые реакции находятся в прямой зависимости от тренированности пальцев.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 - это способность мелких</w:t>
      </w:r>
      <w:r w:rsidRPr="001F1ADE">
        <w:rPr>
          <w:color w:val="111111"/>
          <w:sz w:val="28"/>
          <w:szCs w:val="28"/>
        </w:rPr>
        <w:t> мышц пальцев выполнять тонкие координированные движения, главную роль в осуществлении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которых, играет скоординированная работа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мелких мышц руки и глаза</w:t>
      </w:r>
      <w:r w:rsidRPr="001F1ADE">
        <w:rPr>
          <w:color w:val="111111"/>
          <w:sz w:val="28"/>
          <w:szCs w:val="28"/>
        </w:rPr>
        <w:t>.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1F1ADE">
        <w:rPr>
          <w:color w:val="111111"/>
          <w:sz w:val="28"/>
          <w:szCs w:val="28"/>
        </w:rPr>
        <w:t> является компонентом общего двигательного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1F1ADE">
        <w:rPr>
          <w:color w:val="111111"/>
          <w:sz w:val="28"/>
          <w:szCs w:val="28"/>
        </w:rPr>
        <w:t>, предполагает способность ребенка пальчиками осуществлять какую - либо деятельность (застегивать пуговицы, молнии, зашнуровывать ботинки, лепить, рисовать, писать и т. д.).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Обычно ребёнок, имеющий высокий уровень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1F1ADE">
        <w:rPr>
          <w:color w:val="111111"/>
          <w:sz w:val="28"/>
          <w:szCs w:val="28"/>
        </w:rPr>
        <w:t>, умеет логически рассуждать, у него достаточно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развиты память</w:t>
      </w:r>
      <w:r w:rsidRPr="001F1ADE">
        <w:rPr>
          <w:color w:val="111111"/>
          <w:sz w:val="28"/>
          <w:szCs w:val="28"/>
        </w:rPr>
        <w:t xml:space="preserve">, </w:t>
      </w:r>
      <w:r w:rsidRPr="001F1ADE">
        <w:rPr>
          <w:color w:val="111111"/>
          <w:sz w:val="28"/>
          <w:szCs w:val="28"/>
        </w:rPr>
        <w:lastRenderedPageBreak/>
        <w:t>внимание, связная речь. Психологи, педагоги, медики постоянно подчё</w:t>
      </w:r>
      <w:r w:rsidRPr="001F1ADE">
        <w:rPr>
          <w:color w:val="111111"/>
          <w:sz w:val="28"/>
          <w:szCs w:val="28"/>
          <w:u w:val="single"/>
          <w:bdr w:val="none" w:sz="0" w:space="0" w:color="auto" w:frame="1"/>
        </w:rPr>
        <w:t>ркивают</w:t>
      </w:r>
      <w:r w:rsidRPr="001F1ADE">
        <w:rPr>
          <w:color w:val="111111"/>
          <w:sz w:val="28"/>
          <w:szCs w:val="28"/>
        </w:rPr>
        <w:t>: уровень сформированности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1F1ADE">
        <w:rPr>
          <w:color w:val="111111"/>
          <w:sz w:val="28"/>
          <w:szCs w:val="28"/>
        </w:rPr>
        <w:t> во многом определяет успешность освоения ребёнком изобразительных, музыкально исполнительских,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конструктивных и трудовых умений</w:t>
      </w:r>
      <w:r w:rsidRPr="001F1ADE">
        <w:rPr>
          <w:color w:val="111111"/>
          <w:sz w:val="28"/>
          <w:szCs w:val="28"/>
        </w:rPr>
        <w:t>, овладения языком,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1F1ADE">
        <w:rPr>
          <w:color w:val="111111"/>
          <w:sz w:val="28"/>
          <w:szCs w:val="28"/>
        </w:rPr>
        <w:t> первоначальных навыков письма. Для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1F1ADE">
        <w:rPr>
          <w:color w:val="111111"/>
          <w:sz w:val="28"/>
          <w:szCs w:val="28"/>
        </w:rPr>
        <w:t> руки много интересных приёмов, используются разнообразные стимулирующие материалы. К ним </w:t>
      </w:r>
      <w:r w:rsidRPr="001F1ADE">
        <w:rPr>
          <w:color w:val="111111"/>
          <w:sz w:val="28"/>
          <w:szCs w:val="28"/>
          <w:u w:val="single"/>
          <w:bdr w:val="none" w:sz="0" w:space="0" w:color="auto" w:frame="1"/>
        </w:rPr>
        <w:t>относятся</w:t>
      </w:r>
      <w:r w:rsidRPr="001F1ADE">
        <w:rPr>
          <w:color w:val="111111"/>
          <w:sz w:val="28"/>
          <w:szCs w:val="28"/>
        </w:rPr>
        <w:t>:</w:t>
      </w:r>
    </w:p>
    <w:p w:rsidR="001F1ADE" w:rsidRPr="001F1ADE" w:rsidRDefault="00DF040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433705</wp:posOffset>
            </wp:positionV>
            <wp:extent cx="1818005" cy="1177925"/>
            <wp:effectExtent l="19050" t="0" r="0" b="0"/>
            <wp:wrapSquare wrapText="bothSides"/>
            <wp:docPr id="4" name="Рисунок 3" descr="up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1779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1F1ADE" w:rsidRPr="001F1ADE">
        <w:rPr>
          <w:color w:val="111111"/>
          <w:sz w:val="28"/>
          <w:szCs w:val="28"/>
          <w:u w:val="single"/>
        </w:rPr>
        <w:t xml:space="preserve">Самомассаж </w:t>
      </w:r>
      <w:r w:rsidR="001F1ADE" w:rsidRPr="001F1ADE">
        <w:rPr>
          <w:color w:val="111111"/>
          <w:sz w:val="28"/>
          <w:szCs w:val="28"/>
        </w:rPr>
        <w:t>- это один из видов пассивной гимнастики пальцев рук, оказывает тонизирующее действие на центральную нервную систему, улучшает функции рецепторов проводящих путей. Использование тренажеров и массажеров повышает интерес </w:t>
      </w:r>
      <w:r w:rsidR="001F1ADE" w:rsidRPr="001F1AD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1F1ADE" w:rsidRPr="001F1ADE">
        <w:rPr>
          <w:color w:val="111111"/>
          <w:sz w:val="28"/>
          <w:szCs w:val="28"/>
        </w:rPr>
        <w:t>.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  <w:u w:val="single"/>
        </w:rPr>
        <w:t>Пальчиковые игры.</w:t>
      </w:r>
      <w:r w:rsidRPr="001F1ADE">
        <w:rPr>
          <w:color w:val="111111"/>
          <w:sz w:val="28"/>
          <w:szCs w:val="28"/>
        </w:rPr>
        <w:t xml:space="preserve"> Их можно условно разделить на 3 </w:t>
      </w:r>
      <w:r w:rsidRPr="001F1ADE">
        <w:rPr>
          <w:color w:val="111111"/>
          <w:sz w:val="28"/>
          <w:szCs w:val="28"/>
          <w:u w:val="single"/>
          <w:bdr w:val="none" w:sz="0" w:space="0" w:color="auto" w:frame="1"/>
        </w:rPr>
        <w:t>группы</w:t>
      </w:r>
      <w:r w:rsidRPr="001F1ADE">
        <w:rPr>
          <w:color w:val="111111"/>
          <w:sz w:val="28"/>
          <w:szCs w:val="28"/>
        </w:rPr>
        <w:t>: игра без предметов; с использованием атрибутики; игры с предметами. Все упражнения пальчиковой гимнастики выполняются в медленном темпе, 5—7 раз, с хорошей амплитудой движения; каждой рукой отдельно, поочередно или вместе — это зависит от направленности упражнения.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Изначально даются однотипные и одновременные движения, направленные на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1F1ADE">
        <w:rPr>
          <w:color w:val="111111"/>
          <w:sz w:val="28"/>
          <w:szCs w:val="28"/>
        </w:rPr>
        <w:t> согласованности и координации движений, и лишь по мере их освоения включаются более сложные — разнотипные движения. Особо подчеркнем, что основная цель такой работы не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механическая тренировка движений руки, а систематическое обучение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DF040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F1ADE">
        <w:rPr>
          <w:color w:val="111111"/>
          <w:sz w:val="28"/>
          <w:szCs w:val="28"/>
        </w:rPr>
        <w:t>новым двигательным тонко координированным действиям.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Кроме игр и упражнений,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1F1ADE">
        <w:rPr>
          <w:color w:val="111111"/>
          <w:sz w:val="28"/>
          <w:szCs w:val="28"/>
        </w:rPr>
        <w:t> ручной умелости способствуют также различные виды продуктивной деятельности (рисование, лепка,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1F1ADE">
        <w:rPr>
          <w:color w:val="111111"/>
          <w:sz w:val="28"/>
          <w:szCs w:val="28"/>
        </w:rPr>
        <w:t>, художественный и ручной труд, ниткопись - выкладывание ниткой контуры предметов по предварительно проведённой линии и т. д.).</w:t>
      </w:r>
    </w:p>
    <w:p w:rsidR="00DF040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Прекрасным тренажером для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 является песок</w:t>
      </w:r>
      <w:r w:rsidRPr="001F1ADE">
        <w:rPr>
          <w:color w:val="111111"/>
          <w:sz w:val="28"/>
          <w:szCs w:val="28"/>
        </w:rPr>
        <w:t>. Вся работа направлена на снижение гиперактивности, эмоционального напряжения,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 пальцев рук</w:t>
      </w:r>
      <w:r w:rsidRPr="001F1ADE">
        <w:rPr>
          <w:color w:val="111111"/>
          <w:sz w:val="28"/>
          <w:szCs w:val="28"/>
        </w:rPr>
        <w:t xml:space="preserve">. Пересыпание песка, перебирание его руками расслабляет, успокаивает и служит массажем для рук. 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Проводятся различные </w:t>
      </w:r>
      <w:r w:rsidRPr="001F1AD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1F1ADE">
        <w:rPr>
          <w:color w:val="111111"/>
          <w:sz w:val="28"/>
          <w:szCs w:val="28"/>
        </w:rPr>
        <w:t>: рисование на песке пальцами, палочкой, путем раздувания через трубочку, раздвигания руками, нахождение маленьких игрушек в песке.</w:t>
      </w:r>
    </w:p>
    <w:p w:rsidR="001F1ADE" w:rsidRPr="001F1ADE" w:rsidRDefault="00190D41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215265</wp:posOffset>
            </wp:positionV>
            <wp:extent cx="2196465" cy="1388745"/>
            <wp:effectExtent l="19050" t="0" r="0" b="0"/>
            <wp:wrapSquare wrapText="bothSides"/>
            <wp:docPr id="1" name="Рисунок 0" descr="77c8866ebc8471e853e854338ef99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8866ebc8471e853e854338ef99e11.jpg"/>
                    <pic:cNvPicPr/>
                  </pic:nvPicPr>
                  <pic:blipFill>
                    <a:blip r:embed="rId8" cstate="print"/>
                    <a:srcRect l="7977" t="13169" r="3417" b="12346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38874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1F1ADE"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="001F1ADE" w:rsidRPr="001F1ADE">
        <w:rPr>
          <w:color w:val="111111"/>
          <w:sz w:val="28"/>
          <w:szCs w:val="28"/>
        </w:rPr>
        <w:t> тактильных ощущений способствует </w:t>
      </w:r>
      <w:r w:rsidR="001F1ADE" w:rsidRPr="001F1ADE">
        <w:rPr>
          <w:i/>
          <w:iCs/>
          <w:color w:val="111111"/>
          <w:sz w:val="28"/>
          <w:szCs w:val="28"/>
          <w:bdr w:val="none" w:sz="0" w:space="0" w:color="auto" w:frame="1"/>
        </w:rPr>
        <w:t>«Пальчиковый бассейн»</w:t>
      </w:r>
      <w:r w:rsidR="001F1ADE" w:rsidRPr="001F1ADE">
        <w:rPr>
          <w:color w:val="111111"/>
          <w:sz w:val="28"/>
          <w:szCs w:val="28"/>
        </w:rPr>
        <w:t>, Проведение пальчиковой гимнастики в таком "бассейне" способствует активизации двигательной активности рук.</w:t>
      </w:r>
    </w:p>
    <w:p w:rsidR="00190D41" w:rsidRDefault="00190D41" w:rsidP="00190D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F1ADE" w:rsidRPr="001F1ADE" w:rsidRDefault="00190D41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223520</wp:posOffset>
            </wp:positionV>
            <wp:extent cx="1967865" cy="1544955"/>
            <wp:effectExtent l="19050" t="0" r="0" b="0"/>
            <wp:wrapSquare wrapText="bothSides"/>
            <wp:docPr id="2" name="Рисунок 1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9" cstate="print"/>
                    <a:srcRect l="30946" t="4893" r="5404" b="21054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54495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1F1ADE" w:rsidRPr="001F1ADE">
        <w:rPr>
          <w:color w:val="111111"/>
          <w:sz w:val="28"/>
          <w:szCs w:val="28"/>
        </w:rPr>
        <w:t>Средством для </w:t>
      </w:r>
      <w:r w:rsidR="001F1ADE"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="001F1ADE" w:rsidRPr="001F1ADE">
        <w:rPr>
          <w:color w:val="111111"/>
          <w:sz w:val="28"/>
          <w:szCs w:val="28"/>
        </w:rPr>
        <w:t xml:space="preserve"> движений пальцев является </w:t>
      </w:r>
      <w:r>
        <w:rPr>
          <w:color w:val="111111"/>
          <w:sz w:val="28"/>
          <w:szCs w:val="28"/>
        </w:rPr>
        <w:t>«</w:t>
      </w:r>
      <w:r w:rsidR="001F1ADE" w:rsidRPr="00190D41">
        <w:rPr>
          <w:i/>
          <w:color w:val="111111"/>
          <w:sz w:val="28"/>
          <w:szCs w:val="28"/>
        </w:rPr>
        <w:t>театр пальчиков</w:t>
      </w:r>
      <w:r>
        <w:rPr>
          <w:i/>
          <w:color w:val="111111"/>
          <w:sz w:val="28"/>
          <w:szCs w:val="28"/>
        </w:rPr>
        <w:t>»</w:t>
      </w:r>
      <w:r w:rsidR="001F1ADE" w:rsidRPr="001F1ADE">
        <w:rPr>
          <w:color w:val="111111"/>
          <w:sz w:val="28"/>
          <w:szCs w:val="28"/>
        </w:rPr>
        <w:t>. Разыгрывание небольших сценок, пересказывание коротких рассказов с сопровождением построения фигур из кисти и пальцев рук способствует тому, что кисть руки </w:t>
      </w:r>
      <w:r w:rsidR="001F1ADE" w:rsidRPr="001F1AD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1F1ADE" w:rsidRPr="001F1ADE">
        <w:rPr>
          <w:color w:val="111111"/>
          <w:sz w:val="28"/>
          <w:szCs w:val="28"/>
        </w:rPr>
        <w:t> приобретает гибкость, уменьшается скованность движений, появляется согласованность действий обеих рук, движения становятся координированными.</w:t>
      </w:r>
    </w:p>
    <w:p w:rsidR="001F1ADE" w:rsidRPr="001F1ADE" w:rsidRDefault="00DF040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1090930</wp:posOffset>
            </wp:positionV>
            <wp:extent cx="1967865" cy="1310005"/>
            <wp:effectExtent l="19050" t="0" r="0" b="0"/>
            <wp:wrapSquare wrapText="bothSides"/>
            <wp:docPr id="3" name="Рисунок 2" descr="Игры-для-развития-мелкой-моторики-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-для-развития-мелкой-моторики-ру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31000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1F1ADE" w:rsidRPr="001F1ADE">
        <w:rPr>
          <w:color w:val="111111"/>
          <w:sz w:val="28"/>
          <w:szCs w:val="28"/>
        </w:rPr>
        <w:t>Для </w:t>
      </w:r>
      <w:r w:rsidR="001F1ADE"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="001F1ADE" w:rsidRPr="001F1ADE">
        <w:rPr>
          <w:color w:val="111111"/>
          <w:sz w:val="28"/>
          <w:szCs w:val="28"/>
        </w:rPr>
        <w:t xml:space="preserve"> полезны </w:t>
      </w:r>
      <w:r w:rsidR="001F1ADE" w:rsidRPr="00DF040E">
        <w:rPr>
          <w:i/>
          <w:color w:val="111111"/>
          <w:sz w:val="28"/>
          <w:szCs w:val="28"/>
        </w:rPr>
        <w:t>упражнения на сортировку бусинок, пуговок, катание между ладонями деревянных, пластмассовых, резиновых мячей с шипами, работа с </w:t>
      </w:r>
      <w:r w:rsidR="001F1ADE" w:rsidRPr="00DF040E">
        <w:rPr>
          <w:rStyle w:val="a4"/>
          <w:i/>
          <w:color w:val="111111"/>
          <w:sz w:val="28"/>
          <w:szCs w:val="28"/>
          <w:bdr w:val="none" w:sz="0" w:space="0" w:color="auto" w:frame="1"/>
        </w:rPr>
        <w:t>мелким конструктором</w:t>
      </w:r>
      <w:r w:rsidR="001F1ADE" w:rsidRPr="00DF040E">
        <w:rPr>
          <w:i/>
          <w:color w:val="111111"/>
          <w:sz w:val="28"/>
          <w:szCs w:val="28"/>
        </w:rPr>
        <w:t>, пазлами и др.</w:t>
      </w:r>
      <w:r w:rsidR="001F1ADE" w:rsidRPr="001F1ADE">
        <w:rPr>
          <w:color w:val="111111"/>
          <w:sz w:val="28"/>
          <w:szCs w:val="28"/>
        </w:rPr>
        <w:t xml:space="preserve"> Простые движения помогают убрать напряжение не только с самих рук, но и с губ, снимают умственную усталость. Кисти рук постепенно приобретают хорошую подвижность, гибкость, исчезает скованность движений, что облегчает овладение навыками письма.</w:t>
      </w:r>
    </w:p>
    <w:p w:rsidR="00DF040E" w:rsidRDefault="00DF040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F040E" w:rsidRDefault="00DF040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F040E" w:rsidRDefault="00DF040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F040E" w:rsidRDefault="00DF040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Таким образом, пальчиковые игры и есть тот самый искомый золотой ключик к интенсивному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развитию способностей малыша</w:t>
      </w:r>
      <w:r w:rsidRPr="001F1ADE">
        <w:rPr>
          <w:color w:val="111111"/>
          <w:sz w:val="28"/>
          <w:szCs w:val="28"/>
        </w:rPr>
        <w:t>. Это подтверждается и последними научными открытиями, и тем фактом, что подобные игры есть в традициях всех народностей. И это понятно — ведь при любом двигательном тренинге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 не руки</w:t>
      </w:r>
      <w:r w:rsidRPr="001F1ADE">
        <w:rPr>
          <w:color w:val="111111"/>
          <w:sz w:val="28"/>
          <w:szCs w:val="28"/>
        </w:rPr>
        <w:t>, а мозг. Особенно мощным средством улучшения работы головного мозга является постоянная тренировка пальцев рук. Сейчас учёными-физиологами доказано, что тренировка пальцев стимулирует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1F1ADE">
        <w:rPr>
          <w:color w:val="111111"/>
          <w:sz w:val="28"/>
          <w:szCs w:val="28"/>
        </w:rPr>
        <w:t> определённых зон головного мозга, которые, в свою очередь, влияют на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1F1ADE">
        <w:rPr>
          <w:color w:val="111111"/>
          <w:sz w:val="28"/>
          <w:szCs w:val="28"/>
        </w:rPr>
        <w:t>, умственной активности, логического мышления, памяти, зрительного и слухового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восприятия ребенка</w:t>
      </w:r>
      <w:r w:rsidRPr="001F1ADE">
        <w:rPr>
          <w:color w:val="111111"/>
          <w:sz w:val="28"/>
          <w:szCs w:val="28"/>
        </w:rPr>
        <w:t>, формируют у него усидчивость и умение концентрировать внимание. А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F1ADE">
        <w:rPr>
          <w:color w:val="111111"/>
          <w:sz w:val="28"/>
          <w:szCs w:val="28"/>
        </w:rPr>
        <w:t>мышечной силы пальцев ведущей руки и координация движений обеих рук необходимы для овладения навыками письма.</w:t>
      </w:r>
    </w:p>
    <w:p w:rsidR="001F1ADE" w:rsidRPr="001F1ADE" w:rsidRDefault="001F1ADE" w:rsidP="001F1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1ADE">
        <w:rPr>
          <w:color w:val="111111"/>
          <w:sz w:val="28"/>
          <w:szCs w:val="28"/>
        </w:rPr>
        <w:t>Слабую руку ребёнка можно и необходимо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1F1ADE">
        <w:rPr>
          <w:color w:val="111111"/>
          <w:sz w:val="28"/>
          <w:szCs w:val="28"/>
        </w:rPr>
        <w:t>!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1F1ADE">
        <w:rPr>
          <w:color w:val="111111"/>
          <w:sz w:val="28"/>
          <w:szCs w:val="28"/>
        </w:rPr>
        <w:t>, умственное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1F1ADE">
        <w:rPr>
          <w:color w:val="111111"/>
          <w:sz w:val="28"/>
          <w:szCs w:val="28"/>
        </w:rPr>
        <w:t>, удачное сочетание генов,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1F1ADE">
        <w:rPr>
          <w:color w:val="111111"/>
          <w:sz w:val="28"/>
          <w:szCs w:val="28"/>
        </w:rPr>
        <w:t> и окружающей среды - идеальная основа для </w:t>
      </w:r>
      <w:r w:rsidRPr="001F1AD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1F1ADE">
        <w:rPr>
          <w:color w:val="111111"/>
          <w:sz w:val="28"/>
          <w:szCs w:val="28"/>
        </w:rPr>
        <w:t> умственных способностей малыша. Главное - не упустить время!</w:t>
      </w:r>
    </w:p>
    <w:p w:rsidR="001F1ADE" w:rsidRDefault="001F1ADE"/>
    <w:p w:rsidR="006D7599" w:rsidRDefault="006D7599"/>
    <w:p w:rsidR="006D7599" w:rsidRDefault="006D7599"/>
    <w:p w:rsidR="006D7599" w:rsidRDefault="006D7599"/>
    <w:p w:rsidR="00720683" w:rsidRDefault="00720683"/>
    <w:p w:rsidR="00DD0692" w:rsidRDefault="00DD0692"/>
    <w:p w:rsidR="006D7599" w:rsidRDefault="006D7599" w:rsidP="006D7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599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6D7599" w:rsidRPr="006D7599" w:rsidRDefault="006D7599" w:rsidP="00E636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599">
        <w:rPr>
          <w:rFonts w:ascii="Times New Roman" w:hAnsi="Times New Roman" w:cs="Times New Roman"/>
          <w:sz w:val="28"/>
          <w:szCs w:val="28"/>
        </w:rPr>
        <w:t>Анищенкова Е. С. Пальчиковая гимнастика для развития речи дошкольников: - М.: АСТ: Астрель. 2006.</w:t>
      </w:r>
    </w:p>
    <w:p w:rsidR="006D7599" w:rsidRPr="006D7599" w:rsidRDefault="006D7599" w:rsidP="00E636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599">
        <w:rPr>
          <w:rFonts w:ascii="Times New Roman" w:hAnsi="Times New Roman" w:cs="Times New Roman"/>
          <w:sz w:val="28"/>
          <w:szCs w:val="28"/>
        </w:rPr>
        <w:t>Воскобович В. В. Развивающие игры Воскобовича: Сборник методических материалов. - М.: ТЦ Сфера,2015.</w:t>
      </w:r>
    </w:p>
    <w:p w:rsidR="006D7599" w:rsidRPr="006D7599" w:rsidRDefault="006D7599" w:rsidP="00E636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599">
        <w:rPr>
          <w:rFonts w:ascii="Times New Roman" w:hAnsi="Times New Roman" w:cs="Times New Roman"/>
          <w:sz w:val="28"/>
          <w:szCs w:val="28"/>
        </w:rPr>
        <w:t>Лесина С. В., Попова Г. П., Снисаренко Т. Л. Коррекционно-развивающие занятия: комплекс мероприятий по развитию воображения. Занятия по снижению детской агрессии. - Волгоград: Учитель, 2013.</w:t>
      </w:r>
    </w:p>
    <w:p w:rsidR="006D7599" w:rsidRPr="006D7599" w:rsidRDefault="006D7599" w:rsidP="00E636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599">
        <w:rPr>
          <w:rFonts w:ascii="Times New Roman" w:hAnsi="Times New Roman" w:cs="Times New Roman"/>
          <w:sz w:val="28"/>
          <w:szCs w:val="28"/>
        </w:rPr>
        <w:t>Чернецкая Л. В. Психологические игры и тренинги в детском саду. - Изд. 3-е</w:t>
      </w:r>
      <w:r w:rsidR="00DD0692">
        <w:rPr>
          <w:rFonts w:ascii="Times New Roman" w:hAnsi="Times New Roman" w:cs="Times New Roman"/>
          <w:sz w:val="28"/>
          <w:szCs w:val="28"/>
        </w:rPr>
        <w:t xml:space="preserve"> </w:t>
      </w:r>
      <w:r w:rsidRPr="006D7599">
        <w:rPr>
          <w:rFonts w:ascii="Times New Roman" w:hAnsi="Times New Roman" w:cs="Times New Roman"/>
          <w:sz w:val="28"/>
          <w:szCs w:val="28"/>
        </w:rPr>
        <w:t>- Ростов н. Д: Феникс,2006.</w:t>
      </w:r>
    </w:p>
    <w:p w:rsidR="006D7599" w:rsidRPr="006D7599" w:rsidRDefault="006D7599" w:rsidP="006D7599">
      <w:pPr>
        <w:rPr>
          <w:rFonts w:ascii="Times New Roman" w:hAnsi="Times New Roman" w:cs="Times New Roman"/>
          <w:sz w:val="28"/>
          <w:szCs w:val="28"/>
        </w:rPr>
      </w:pPr>
    </w:p>
    <w:p w:rsidR="006D7599" w:rsidRPr="006D7599" w:rsidRDefault="006D7599" w:rsidP="006D7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599" w:rsidRDefault="006D7599"/>
    <w:sectPr w:rsidR="006D7599" w:rsidSect="00686603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96" w:rsidRDefault="00751E96" w:rsidP="00E63646">
      <w:pPr>
        <w:spacing w:after="0" w:line="240" w:lineRule="auto"/>
      </w:pPr>
      <w:r>
        <w:separator/>
      </w:r>
    </w:p>
  </w:endnote>
  <w:endnote w:type="continuationSeparator" w:id="0">
    <w:p w:rsidR="00751E96" w:rsidRDefault="00751E96" w:rsidP="00E6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8443"/>
      <w:docPartObj>
        <w:docPartGallery w:val="Page Numbers (Bottom of Page)"/>
        <w:docPartUnique/>
      </w:docPartObj>
    </w:sdtPr>
    <w:sdtContent>
      <w:p w:rsidR="00E63646" w:rsidRDefault="00AC6146">
        <w:pPr>
          <w:pStyle w:val="aa"/>
          <w:jc w:val="right"/>
        </w:pPr>
        <w:fldSimple w:instr=" PAGE   \* MERGEFORMAT ">
          <w:r w:rsidR="00751E96">
            <w:rPr>
              <w:noProof/>
            </w:rPr>
            <w:t>1</w:t>
          </w:r>
        </w:fldSimple>
      </w:p>
    </w:sdtContent>
  </w:sdt>
  <w:p w:rsidR="00E63646" w:rsidRDefault="00E636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96" w:rsidRDefault="00751E96" w:rsidP="00E63646">
      <w:pPr>
        <w:spacing w:after="0" w:line="240" w:lineRule="auto"/>
      </w:pPr>
      <w:r>
        <w:separator/>
      </w:r>
    </w:p>
  </w:footnote>
  <w:footnote w:type="continuationSeparator" w:id="0">
    <w:p w:rsidR="00751E96" w:rsidRDefault="00751E96" w:rsidP="00E6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CBB"/>
    <w:multiLevelType w:val="hybridMultilevel"/>
    <w:tmpl w:val="C48C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1ADE"/>
    <w:rsid w:val="00190D41"/>
    <w:rsid w:val="001F1ADE"/>
    <w:rsid w:val="0033626B"/>
    <w:rsid w:val="00595C80"/>
    <w:rsid w:val="00686603"/>
    <w:rsid w:val="006D7599"/>
    <w:rsid w:val="00720683"/>
    <w:rsid w:val="00751E96"/>
    <w:rsid w:val="009802BA"/>
    <w:rsid w:val="00AC6146"/>
    <w:rsid w:val="00BC45F2"/>
    <w:rsid w:val="00DD0692"/>
    <w:rsid w:val="00DF040E"/>
    <w:rsid w:val="00E63646"/>
    <w:rsid w:val="00E8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A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759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3646"/>
  </w:style>
  <w:style w:type="paragraph" w:styleId="aa">
    <w:name w:val="footer"/>
    <w:basedOn w:val="a"/>
    <w:link w:val="ab"/>
    <w:uiPriority w:val="99"/>
    <w:unhideWhenUsed/>
    <w:rsid w:val="00E6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Ксюнечка</cp:lastModifiedBy>
  <cp:revision>8</cp:revision>
  <dcterms:created xsi:type="dcterms:W3CDTF">2018-09-07T19:58:00Z</dcterms:created>
  <dcterms:modified xsi:type="dcterms:W3CDTF">2018-10-23T13:48:00Z</dcterms:modified>
</cp:coreProperties>
</file>